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C8B86" w14:textId="77777777" w:rsidR="003A6401" w:rsidRDefault="003A6401" w:rsidP="00DD4FF1">
      <w:pPr>
        <w:pStyle w:val="Textbody"/>
        <w:spacing w:after="0" w:line="240" w:lineRule="auto"/>
        <w:jc w:val="center"/>
        <w:rPr>
          <w:rFonts w:ascii="Times New Roman" w:hAnsi="Times New Roman" w:cs="Times New Roman"/>
          <w:b/>
        </w:rPr>
      </w:pPr>
    </w:p>
    <w:p w14:paraId="3AE78ACA" w14:textId="302E9951" w:rsidR="00DD4FF1" w:rsidRDefault="00DD4FF1" w:rsidP="00DD4FF1">
      <w:pPr>
        <w:pStyle w:val="Textbody"/>
        <w:spacing w:after="0" w:line="240" w:lineRule="auto"/>
        <w:jc w:val="center"/>
      </w:pPr>
      <w:r>
        <w:rPr>
          <w:rFonts w:ascii="Times New Roman" w:hAnsi="Times New Roman" w:cs="Times New Roman"/>
          <w:b/>
        </w:rPr>
        <w:t xml:space="preserve">BIRŽŲ LOPŠELIO-DARŽELIO </w:t>
      </w:r>
      <w:r>
        <w:rPr>
          <w:rFonts w:ascii="Times New Roman" w:hAnsi="Times New Roman" w:cs="Times New Roman"/>
        </w:rPr>
        <w:t>„</w:t>
      </w:r>
      <w:r>
        <w:rPr>
          <w:rFonts w:ascii="Times New Roman" w:hAnsi="Times New Roman" w:cs="Times New Roman"/>
          <w:b/>
        </w:rPr>
        <w:t>DRUGELIS“</w:t>
      </w:r>
    </w:p>
    <w:p w14:paraId="35A5D9F8" w14:textId="77777777" w:rsidR="00DD4FF1" w:rsidRDefault="00DD4FF1" w:rsidP="00DD4FF1">
      <w:pPr>
        <w:pStyle w:val="Textbody"/>
        <w:spacing w:after="0" w:line="240" w:lineRule="auto"/>
        <w:rPr>
          <w:rFonts w:ascii="Times New Roman" w:hAnsi="Times New Roman" w:cs="Times New Roman"/>
          <w:b/>
        </w:rPr>
      </w:pPr>
    </w:p>
    <w:p w14:paraId="36A7DDF4" w14:textId="532F73BD" w:rsidR="00DD4FF1" w:rsidRDefault="00DD4FF1" w:rsidP="00DD4FF1">
      <w:pPr>
        <w:pStyle w:val="Textbody"/>
        <w:spacing w:after="0" w:line="240" w:lineRule="auto"/>
        <w:jc w:val="center"/>
      </w:pPr>
      <w:r>
        <w:rPr>
          <w:rFonts w:ascii="Times New Roman" w:hAnsi="Times New Roman" w:cs="Times New Roman"/>
          <w:b/>
        </w:rPr>
        <w:t>2021 METŲ VEIKLOS ATASKAITA</w:t>
      </w:r>
    </w:p>
    <w:p w14:paraId="60FAB1D4" w14:textId="77777777" w:rsidR="00DD4FF1" w:rsidRDefault="00DD4FF1" w:rsidP="00DD4FF1">
      <w:pPr>
        <w:pStyle w:val="Textbody"/>
        <w:spacing w:after="0"/>
        <w:jc w:val="center"/>
        <w:rPr>
          <w:rFonts w:ascii="Times New Roman" w:hAnsi="Times New Roman" w:cs="Times New Roman"/>
          <w:b/>
        </w:rPr>
      </w:pPr>
    </w:p>
    <w:p w14:paraId="0C850A34" w14:textId="4FEF737E" w:rsidR="00DD4FF1" w:rsidRDefault="00DD4FF1" w:rsidP="00DD4FF1">
      <w:pPr>
        <w:pStyle w:val="Textbody"/>
        <w:spacing w:after="0"/>
        <w:jc w:val="center"/>
      </w:pPr>
      <w:r>
        <w:rPr>
          <w:rFonts w:ascii="Times New Roman" w:hAnsi="Times New Roman" w:cs="Times New Roman"/>
        </w:rPr>
        <w:t xml:space="preserve">2022 m. </w:t>
      </w:r>
      <w:r w:rsidR="003A6401">
        <w:rPr>
          <w:rFonts w:ascii="Times New Roman" w:hAnsi="Times New Roman" w:cs="Times New Roman"/>
        </w:rPr>
        <w:t>vasario 1</w:t>
      </w:r>
      <w:r>
        <w:rPr>
          <w:rFonts w:ascii="Times New Roman" w:hAnsi="Times New Roman" w:cs="Times New Roman"/>
        </w:rPr>
        <w:t xml:space="preserve"> d. Nr.</w:t>
      </w:r>
      <w:r w:rsidR="003A6401">
        <w:rPr>
          <w:rFonts w:ascii="Times New Roman" w:hAnsi="Times New Roman" w:cs="Times New Roman"/>
        </w:rPr>
        <w:t xml:space="preserve"> </w:t>
      </w:r>
      <w:r>
        <w:rPr>
          <w:rFonts w:ascii="Times New Roman" w:hAnsi="Times New Roman" w:cs="Times New Roman"/>
        </w:rPr>
        <w:t xml:space="preserve"> </w:t>
      </w:r>
    </w:p>
    <w:p w14:paraId="66E52DDA" w14:textId="77777777" w:rsidR="00DD4FF1" w:rsidRDefault="00DD4FF1" w:rsidP="00DD4FF1">
      <w:pPr>
        <w:pStyle w:val="Textbody"/>
        <w:spacing w:after="0"/>
        <w:jc w:val="center"/>
      </w:pPr>
      <w:r>
        <w:rPr>
          <w:rFonts w:ascii="Times New Roman" w:hAnsi="Times New Roman" w:cs="Times New Roman"/>
        </w:rPr>
        <w:t>Biržai</w:t>
      </w:r>
    </w:p>
    <w:p w14:paraId="4E44D0FF" w14:textId="6CC06D3A" w:rsidR="00DD4FF1" w:rsidRDefault="00DD4FF1" w:rsidP="00DD4FF1">
      <w:pPr>
        <w:pStyle w:val="Textbody"/>
        <w:spacing w:after="0"/>
        <w:jc w:val="center"/>
      </w:pPr>
    </w:p>
    <w:p w14:paraId="4112B1EF" w14:textId="77777777" w:rsidR="00DD4FF1" w:rsidRDefault="00DD4FF1" w:rsidP="00DD4FF1">
      <w:pPr>
        <w:pStyle w:val="Textbody"/>
        <w:spacing w:after="0"/>
        <w:jc w:val="center"/>
      </w:pPr>
      <w:r>
        <w:rPr>
          <w:rFonts w:ascii="Times New Roman" w:hAnsi="Times New Roman" w:cs="Times New Roman"/>
          <w:b/>
        </w:rPr>
        <w:t>STRATEGINIO PLANO IR METINIO VEIKLOS PLANO ĮGYVENDINIMAS</w:t>
      </w:r>
    </w:p>
    <w:p w14:paraId="149CEF76" w14:textId="77777777" w:rsidR="00E318FE" w:rsidRDefault="00E318FE" w:rsidP="00DD4FF1">
      <w:pPr>
        <w:pStyle w:val="Textbody"/>
        <w:spacing w:after="0"/>
        <w:jc w:val="center"/>
        <w:rPr>
          <w:rFonts w:ascii="Times New Roman" w:hAnsi="Times New Roman" w:cs="Times New Roman"/>
          <w:b/>
        </w:rPr>
      </w:pPr>
    </w:p>
    <w:p w14:paraId="05410754" w14:textId="7892037E" w:rsidR="00DD4FF1" w:rsidRDefault="00DD4FF1" w:rsidP="00DD4FF1">
      <w:pPr>
        <w:pStyle w:val="Textbody"/>
        <w:spacing w:after="0"/>
        <w:jc w:val="center"/>
      </w:pPr>
      <w:r>
        <w:rPr>
          <w:rFonts w:ascii="Times New Roman" w:hAnsi="Times New Roman" w:cs="Times New Roman"/>
          <w:b/>
        </w:rPr>
        <w:t xml:space="preserve">I </w:t>
      </w:r>
      <w:r w:rsidR="00B02E6B">
        <w:rPr>
          <w:rFonts w:ascii="Times New Roman" w:hAnsi="Times New Roman" w:cs="Times New Roman"/>
          <w:b/>
        </w:rPr>
        <w:t>SKYRIU</w:t>
      </w:r>
      <w:r>
        <w:rPr>
          <w:rFonts w:ascii="Times New Roman" w:hAnsi="Times New Roman" w:cs="Times New Roman"/>
          <w:b/>
        </w:rPr>
        <w:t>S</w:t>
      </w:r>
    </w:p>
    <w:p w14:paraId="21DFEDE9" w14:textId="77777777" w:rsidR="00F83F56" w:rsidRDefault="00DD4FF1" w:rsidP="00DD4FF1">
      <w:pPr>
        <w:pStyle w:val="Textbody"/>
        <w:spacing w:after="0"/>
        <w:jc w:val="center"/>
        <w:rPr>
          <w:rFonts w:ascii="Times New Roman" w:hAnsi="Times New Roman" w:cs="Times New Roman"/>
          <w:b/>
        </w:rPr>
      </w:pPr>
      <w:r>
        <w:rPr>
          <w:rFonts w:ascii="Times New Roman" w:hAnsi="Times New Roman" w:cs="Times New Roman"/>
          <w:b/>
        </w:rPr>
        <w:t>BENDRA INFORMACIJA</w:t>
      </w:r>
    </w:p>
    <w:p w14:paraId="2AC2CB67" w14:textId="73EB3868" w:rsidR="00DD4FF1" w:rsidRDefault="00DD4FF1" w:rsidP="00DD4FF1">
      <w:pPr>
        <w:pStyle w:val="Textbody"/>
        <w:spacing w:after="0"/>
        <w:jc w:val="center"/>
      </w:pPr>
      <w:r>
        <w:rPr>
          <w:rFonts w:ascii="Times New Roman" w:hAnsi="Times New Roman" w:cs="Times New Roman"/>
          <w:b/>
        </w:rPr>
        <w:t xml:space="preserve"> </w:t>
      </w:r>
    </w:p>
    <w:p w14:paraId="17AFD730" w14:textId="1488CFF7" w:rsidR="00F83F56" w:rsidRDefault="00F83F56" w:rsidP="00F83F56">
      <w:pPr>
        <w:pStyle w:val="Textbody"/>
        <w:numPr>
          <w:ilvl w:val="1"/>
          <w:numId w:val="7"/>
        </w:numPr>
        <w:spacing w:after="0" w:line="240" w:lineRule="auto"/>
        <w:jc w:val="center"/>
        <w:rPr>
          <w:rFonts w:ascii="Times New Roman" w:hAnsi="Times New Roman" w:cs="Times New Roman"/>
          <w:b/>
        </w:rPr>
      </w:pPr>
      <w:r>
        <w:rPr>
          <w:rFonts w:ascii="Times New Roman" w:hAnsi="Times New Roman" w:cs="Times New Roman"/>
          <w:b/>
        </w:rPr>
        <w:t xml:space="preserve"> Informacija apie </w:t>
      </w:r>
      <w:r w:rsidR="00703E92">
        <w:rPr>
          <w:rFonts w:ascii="Times New Roman" w:hAnsi="Times New Roman" w:cs="Times New Roman"/>
          <w:b/>
        </w:rPr>
        <w:t xml:space="preserve">Biržų </w:t>
      </w:r>
      <w:r>
        <w:rPr>
          <w:rFonts w:ascii="Times New Roman" w:hAnsi="Times New Roman" w:cs="Times New Roman"/>
          <w:b/>
        </w:rPr>
        <w:t>lopšelį-darželį</w:t>
      </w:r>
      <w:r w:rsidR="00703E92">
        <w:rPr>
          <w:rFonts w:ascii="Times New Roman" w:hAnsi="Times New Roman" w:cs="Times New Roman"/>
          <w:b/>
        </w:rPr>
        <w:t xml:space="preserve"> „Drugelis“</w:t>
      </w:r>
    </w:p>
    <w:p w14:paraId="4E78308C" w14:textId="77777777" w:rsidR="00F83F56" w:rsidRDefault="00F83F56" w:rsidP="00F83F56">
      <w:pPr>
        <w:pStyle w:val="Textbody"/>
        <w:spacing w:after="0" w:line="240" w:lineRule="auto"/>
        <w:ind w:left="360"/>
        <w:rPr>
          <w:rFonts w:ascii="Times New Roman" w:hAnsi="Times New Roman" w:cs="Times New Roman"/>
          <w:b/>
        </w:rPr>
      </w:pPr>
    </w:p>
    <w:p w14:paraId="42DE918D" w14:textId="6117F113" w:rsidR="00D139C5" w:rsidRDefault="00DD4FF1" w:rsidP="0053556D">
      <w:pPr>
        <w:pStyle w:val="Textbody"/>
        <w:spacing w:after="0" w:line="276" w:lineRule="auto"/>
        <w:ind w:firstLine="1134"/>
        <w:jc w:val="both"/>
        <w:rPr>
          <w:rFonts w:ascii="Times New Roman" w:hAnsi="Times New Roman" w:cs="Times New Roman"/>
          <w:bCs/>
        </w:rPr>
      </w:pPr>
      <w:r w:rsidRPr="009B4969">
        <w:rPr>
          <w:rFonts w:ascii="Times New Roman" w:hAnsi="Times New Roman" w:cs="Times New Roman"/>
        </w:rPr>
        <w:t>Biržų l</w:t>
      </w:r>
      <w:r w:rsidRPr="009B4969">
        <w:rPr>
          <w:rFonts w:ascii="Times New Roman" w:hAnsi="Times New Roman" w:cs="Times New Roman"/>
          <w:bCs/>
        </w:rPr>
        <w:t xml:space="preserve">opšelis-darželis „Drugelis“ </w:t>
      </w:r>
      <w:r w:rsidR="00392833">
        <w:rPr>
          <w:rFonts w:ascii="Times New Roman" w:hAnsi="Times New Roman" w:cs="Times New Roman"/>
          <w:bCs/>
        </w:rPr>
        <w:t xml:space="preserve">(toliau – </w:t>
      </w:r>
      <w:r w:rsidR="008474BD">
        <w:rPr>
          <w:rFonts w:ascii="Times New Roman" w:hAnsi="Times New Roman" w:cs="Times New Roman"/>
          <w:bCs/>
        </w:rPr>
        <w:t>L</w:t>
      </w:r>
      <w:r w:rsidR="00215FEE">
        <w:rPr>
          <w:rFonts w:ascii="Times New Roman" w:hAnsi="Times New Roman" w:cs="Times New Roman"/>
          <w:bCs/>
        </w:rPr>
        <w:t>opšelis</w:t>
      </w:r>
      <w:r w:rsidR="00392833">
        <w:rPr>
          <w:rFonts w:ascii="Times New Roman" w:hAnsi="Times New Roman" w:cs="Times New Roman"/>
          <w:bCs/>
        </w:rPr>
        <w:t>-darželis)</w:t>
      </w:r>
      <w:r w:rsidRPr="009B4969">
        <w:rPr>
          <w:rFonts w:ascii="Times New Roman" w:hAnsi="Times New Roman" w:cs="Times New Roman"/>
          <w:bCs/>
        </w:rPr>
        <w:t xml:space="preserve"> </w:t>
      </w:r>
      <w:r w:rsidR="00392833">
        <w:rPr>
          <w:rFonts w:ascii="Times New Roman" w:hAnsi="Times New Roman" w:cs="Times New Roman"/>
          <w:bCs/>
        </w:rPr>
        <w:t xml:space="preserve">įsikūręs </w:t>
      </w:r>
      <w:r w:rsidRPr="009B4969">
        <w:rPr>
          <w:rFonts w:ascii="Times New Roman" w:hAnsi="Times New Roman" w:cs="Times New Roman"/>
          <w:bCs/>
        </w:rPr>
        <w:t>Biržų miesto šiaurės rytinėje dalyje</w:t>
      </w:r>
      <w:r w:rsidR="006771C9">
        <w:rPr>
          <w:rFonts w:ascii="Times New Roman" w:hAnsi="Times New Roman" w:cs="Times New Roman"/>
          <w:bCs/>
        </w:rPr>
        <w:t xml:space="preserve"> ir</w:t>
      </w:r>
      <w:r w:rsidRPr="009B4969">
        <w:rPr>
          <w:rFonts w:ascii="Times New Roman" w:hAnsi="Times New Roman" w:cs="Times New Roman"/>
          <w:bCs/>
        </w:rPr>
        <w:t xml:space="preserve"> nedideliu atstumu nutolęs nuo miesto centro</w:t>
      </w:r>
      <w:r w:rsidR="006771C9">
        <w:rPr>
          <w:rFonts w:ascii="Times New Roman" w:hAnsi="Times New Roman" w:cs="Times New Roman"/>
          <w:bCs/>
        </w:rPr>
        <w:t>.</w:t>
      </w:r>
      <w:r w:rsidRPr="009B4969">
        <w:rPr>
          <w:rFonts w:ascii="Times New Roman" w:hAnsi="Times New Roman" w:cs="Times New Roman"/>
          <w:bCs/>
        </w:rPr>
        <w:t xml:space="preserve"> Šalia teka Apa</w:t>
      </w:r>
      <w:r w:rsidR="0044390F" w:rsidRPr="009B4969">
        <w:rPr>
          <w:rFonts w:ascii="Times New Roman" w:hAnsi="Times New Roman" w:cs="Times New Roman"/>
          <w:bCs/>
        </w:rPr>
        <w:t>š</w:t>
      </w:r>
      <w:r w:rsidRPr="009B4969">
        <w:rPr>
          <w:rFonts w:ascii="Times New Roman" w:hAnsi="Times New Roman" w:cs="Times New Roman"/>
          <w:bCs/>
        </w:rPr>
        <w:t xml:space="preserve">čios upė, </w:t>
      </w:r>
      <w:r w:rsidR="00392833">
        <w:rPr>
          <w:rFonts w:ascii="Times New Roman" w:hAnsi="Times New Roman" w:cs="Times New Roman"/>
          <w:bCs/>
        </w:rPr>
        <w:t xml:space="preserve">prie kurios yra </w:t>
      </w:r>
      <w:r w:rsidRPr="009B4969">
        <w:rPr>
          <w:rFonts w:ascii="Times New Roman" w:hAnsi="Times New Roman" w:cs="Times New Roman"/>
          <w:bCs/>
        </w:rPr>
        <w:t>žalioji zona</w:t>
      </w:r>
      <w:r w:rsidR="006771C9">
        <w:rPr>
          <w:rFonts w:ascii="Times New Roman" w:hAnsi="Times New Roman" w:cs="Times New Roman"/>
          <w:bCs/>
        </w:rPr>
        <w:t>, netoli dirbtinis Širvėnos ežeras</w:t>
      </w:r>
      <w:r w:rsidRPr="009B4969">
        <w:rPr>
          <w:rFonts w:ascii="Times New Roman" w:hAnsi="Times New Roman" w:cs="Times New Roman"/>
          <w:bCs/>
        </w:rPr>
        <w:t xml:space="preserve">. </w:t>
      </w:r>
      <w:r w:rsidR="00392833">
        <w:rPr>
          <w:rFonts w:ascii="Times New Roman" w:hAnsi="Times New Roman" w:cs="Times New Roman"/>
          <w:bCs/>
        </w:rPr>
        <w:t xml:space="preserve">Pagrindinis įėjimas į </w:t>
      </w:r>
      <w:r w:rsidR="008474BD">
        <w:rPr>
          <w:rFonts w:ascii="Times New Roman" w:hAnsi="Times New Roman" w:cs="Times New Roman"/>
          <w:bCs/>
        </w:rPr>
        <w:t>L</w:t>
      </w:r>
      <w:r w:rsidR="00392833">
        <w:rPr>
          <w:rFonts w:ascii="Times New Roman" w:hAnsi="Times New Roman" w:cs="Times New Roman"/>
          <w:bCs/>
        </w:rPr>
        <w:t>opšelį-darželį iš Karaimų gatvės pusės</w:t>
      </w:r>
      <w:r w:rsidRPr="009B4969">
        <w:rPr>
          <w:rFonts w:ascii="Times New Roman" w:hAnsi="Times New Roman" w:cs="Times New Roman"/>
          <w:bCs/>
        </w:rPr>
        <w:t>,</w:t>
      </w:r>
      <w:r w:rsidR="00392833">
        <w:rPr>
          <w:rFonts w:ascii="Times New Roman" w:hAnsi="Times New Roman" w:cs="Times New Roman"/>
          <w:bCs/>
        </w:rPr>
        <w:t xml:space="preserve"> kurioje transporto judėjimas, užterštumas</w:t>
      </w:r>
      <w:r w:rsidRPr="009B4969">
        <w:rPr>
          <w:rFonts w:ascii="Times New Roman" w:hAnsi="Times New Roman" w:cs="Times New Roman"/>
          <w:bCs/>
        </w:rPr>
        <w:t xml:space="preserve"> nereikšming</w:t>
      </w:r>
      <w:r w:rsidR="00392833">
        <w:rPr>
          <w:rFonts w:ascii="Times New Roman" w:hAnsi="Times New Roman" w:cs="Times New Roman"/>
          <w:bCs/>
        </w:rPr>
        <w:t>i</w:t>
      </w:r>
      <w:r w:rsidRPr="009B4969">
        <w:rPr>
          <w:rFonts w:ascii="Times New Roman" w:hAnsi="Times New Roman" w:cs="Times New Roman"/>
          <w:bCs/>
        </w:rPr>
        <w:t xml:space="preserve"> ugdymui</w:t>
      </w:r>
      <w:r w:rsidR="0044390F" w:rsidRPr="009B4969">
        <w:rPr>
          <w:rFonts w:ascii="Times New Roman" w:hAnsi="Times New Roman" w:cs="Times New Roman"/>
          <w:bCs/>
        </w:rPr>
        <w:t>si</w:t>
      </w:r>
      <w:r w:rsidRPr="009B4969">
        <w:rPr>
          <w:rFonts w:ascii="Times New Roman" w:hAnsi="Times New Roman" w:cs="Times New Roman"/>
          <w:bCs/>
        </w:rPr>
        <w:t>.</w:t>
      </w:r>
      <w:r w:rsidR="00A6364A">
        <w:rPr>
          <w:rFonts w:ascii="Times New Roman" w:hAnsi="Times New Roman" w:cs="Times New Roman"/>
          <w:bCs/>
        </w:rPr>
        <w:t xml:space="preserve"> </w:t>
      </w:r>
    </w:p>
    <w:p w14:paraId="556CAAFB" w14:textId="7E71F1A1" w:rsidR="00AB6647" w:rsidRDefault="00A6364A" w:rsidP="0053556D">
      <w:pPr>
        <w:pStyle w:val="Textbody"/>
        <w:spacing w:after="0" w:line="276" w:lineRule="auto"/>
        <w:ind w:firstLine="1134"/>
        <w:jc w:val="both"/>
        <w:rPr>
          <w:rFonts w:ascii="Times New Roman" w:hAnsi="Times New Roman" w:cs="Times New Roman"/>
          <w:bCs/>
        </w:rPr>
      </w:pPr>
      <w:r>
        <w:rPr>
          <w:rFonts w:ascii="Times New Roman" w:hAnsi="Times New Roman" w:cs="Times New Roman"/>
          <w:bCs/>
        </w:rPr>
        <w:t>P</w:t>
      </w:r>
      <w:r w:rsidR="005C283B">
        <w:rPr>
          <w:rFonts w:ascii="Times New Roman" w:hAnsi="Times New Roman" w:cs="Times New Roman"/>
          <w:bCs/>
        </w:rPr>
        <w:t>astatas nerenovuotas, 1983 m. statybos</w:t>
      </w:r>
      <w:r w:rsidR="00150922">
        <w:rPr>
          <w:rFonts w:ascii="Times New Roman" w:hAnsi="Times New Roman" w:cs="Times New Roman"/>
          <w:bCs/>
        </w:rPr>
        <w:t xml:space="preserve">, neišvaizdus. </w:t>
      </w:r>
      <w:r w:rsidR="008A72D9">
        <w:rPr>
          <w:rFonts w:ascii="Times New Roman" w:hAnsi="Times New Roman" w:cs="Times New Roman"/>
          <w:bCs/>
        </w:rPr>
        <w:t xml:space="preserve">Įstaigos teritorijoje nelygūs pasivaikščiojimui skirti takai, senos pavėsinės, smėlio dėžės. Prieš metus įrengtos dvi žaidimų aikštelės, yra </w:t>
      </w:r>
      <w:r w:rsidR="00874761">
        <w:rPr>
          <w:rFonts w:ascii="Times New Roman" w:hAnsi="Times New Roman" w:cs="Times New Roman"/>
          <w:bCs/>
        </w:rPr>
        <w:t>erdvė  daržovėms auginti,</w:t>
      </w:r>
      <w:r w:rsidR="008A72D9">
        <w:rPr>
          <w:rFonts w:ascii="Times New Roman" w:hAnsi="Times New Roman" w:cs="Times New Roman"/>
          <w:bCs/>
        </w:rPr>
        <w:t xml:space="preserve"> kitos lauko edukacinės priemonės. </w:t>
      </w:r>
      <w:r w:rsidR="00150922">
        <w:rPr>
          <w:rFonts w:ascii="Times New Roman" w:hAnsi="Times New Roman" w:cs="Times New Roman"/>
          <w:bCs/>
        </w:rPr>
        <w:t xml:space="preserve">Tačiau </w:t>
      </w:r>
      <w:r w:rsidR="008474BD">
        <w:rPr>
          <w:rFonts w:ascii="Times New Roman" w:hAnsi="Times New Roman" w:cs="Times New Roman"/>
          <w:bCs/>
        </w:rPr>
        <w:t>L</w:t>
      </w:r>
      <w:r w:rsidR="00150922">
        <w:rPr>
          <w:rFonts w:ascii="Times New Roman" w:hAnsi="Times New Roman" w:cs="Times New Roman"/>
          <w:bCs/>
        </w:rPr>
        <w:t>opšelis-darželis patrauklus tėv</w:t>
      </w:r>
      <w:r w:rsidR="008A72D9">
        <w:rPr>
          <w:rFonts w:ascii="Times New Roman" w:hAnsi="Times New Roman" w:cs="Times New Roman"/>
          <w:bCs/>
        </w:rPr>
        <w:t>ams</w:t>
      </w:r>
      <w:r w:rsidR="00150922">
        <w:rPr>
          <w:rFonts w:ascii="Times New Roman" w:hAnsi="Times New Roman" w:cs="Times New Roman"/>
          <w:bCs/>
        </w:rPr>
        <w:t xml:space="preserve"> (globėj</w:t>
      </w:r>
      <w:r w:rsidR="008A72D9">
        <w:rPr>
          <w:rFonts w:ascii="Times New Roman" w:hAnsi="Times New Roman" w:cs="Times New Roman"/>
          <w:bCs/>
        </w:rPr>
        <w:t>ams</w:t>
      </w:r>
      <w:r w:rsidR="00150922">
        <w:rPr>
          <w:rFonts w:ascii="Times New Roman" w:hAnsi="Times New Roman" w:cs="Times New Roman"/>
          <w:bCs/>
        </w:rPr>
        <w:t>)</w:t>
      </w:r>
      <w:r w:rsidR="008A72D9">
        <w:rPr>
          <w:rFonts w:ascii="Times New Roman" w:hAnsi="Times New Roman" w:cs="Times New Roman"/>
          <w:bCs/>
        </w:rPr>
        <w:t>, nes atitinka jų</w:t>
      </w:r>
      <w:r w:rsidR="00150922">
        <w:rPr>
          <w:rFonts w:ascii="Times New Roman" w:hAnsi="Times New Roman" w:cs="Times New Roman"/>
          <w:bCs/>
        </w:rPr>
        <w:t xml:space="preserve"> lūkesčius dėl teikiamų kokybiškų ikimokyklinio ir priešmokyklinio ugdymo paslaugų.</w:t>
      </w:r>
      <w:r w:rsidR="008A72D9">
        <w:rPr>
          <w:rFonts w:ascii="Times New Roman" w:hAnsi="Times New Roman" w:cs="Times New Roman"/>
          <w:bCs/>
        </w:rPr>
        <w:t xml:space="preserve"> </w:t>
      </w:r>
    </w:p>
    <w:p w14:paraId="4D4E2A8E" w14:textId="2DEFC642" w:rsidR="003A38D7" w:rsidRDefault="00AB6647" w:rsidP="0053556D">
      <w:pPr>
        <w:pStyle w:val="Textbody"/>
        <w:spacing w:after="0" w:line="276" w:lineRule="auto"/>
        <w:ind w:firstLine="1134"/>
        <w:jc w:val="both"/>
        <w:rPr>
          <w:rFonts w:ascii="Times New Roman" w:hAnsi="Times New Roman" w:cs="Times New Roman"/>
          <w:bCs/>
        </w:rPr>
      </w:pPr>
      <w:r w:rsidRPr="00F83920">
        <w:rPr>
          <w:rFonts w:ascii="Times New Roman" w:hAnsi="Times New Roman" w:cs="Times New Roman"/>
          <w:b/>
        </w:rPr>
        <w:t>Įstaigos išskirtinumas</w:t>
      </w:r>
      <w:r>
        <w:rPr>
          <w:rFonts w:ascii="Times New Roman" w:hAnsi="Times New Roman" w:cs="Times New Roman"/>
          <w:bCs/>
        </w:rPr>
        <w:t xml:space="preserve"> – </w:t>
      </w:r>
      <w:r w:rsidR="00A45AE7">
        <w:rPr>
          <w:rFonts w:ascii="Times New Roman" w:hAnsi="Times New Roman" w:cs="Times New Roman"/>
          <w:bCs/>
        </w:rPr>
        <w:t>ugdyme formuojama</w:t>
      </w:r>
      <w:r>
        <w:rPr>
          <w:rFonts w:ascii="Times New Roman" w:hAnsi="Times New Roman" w:cs="Times New Roman"/>
          <w:bCs/>
        </w:rPr>
        <w:t xml:space="preserve"> požiūrio į vaik</w:t>
      </w:r>
      <w:r w:rsidR="00A45AE7">
        <w:rPr>
          <w:rFonts w:ascii="Times New Roman" w:hAnsi="Times New Roman" w:cs="Times New Roman"/>
          <w:bCs/>
        </w:rPr>
        <w:t>o</w:t>
      </w:r>
      <w:r w:rsidR="00F7255F">
        <w:rPr>
          <w:rFonts w:ascii="Times New Roman" w:hAnsi="Times New Roman" w:cs="Times New Roman"/>
          <w:bCs/>
        </w:rPr>
        <w:t xml:space="preserve"> poreikius</w:t>
      </w:r>
      <w:r w:rsidR="00A45AE7">
        <w:rPr>
          <w:rFonts w:ascii="Times New Roman" w:hAnsi="Times New Roman" w:cs="Times New Roman"/>
          <w:bCs/>
        </w:rPr>
        <w:t>,</w:t>
      </w:r>
      <w:r w:rsidR="00F7255F">
        <w:rPr>
          <w:rFonts w:ascii="Times New Roman" w:hAnsi="Times New Roman" w:cs="Times New Roman"/>
          <w:bCs/>
        </w:rPr>
        <w:t xml:space="preserve"> pagarbą</w:t>
      </w:r>
      <w:r w:rsidR="00A45AE7">
        <w:rPr>
          <w:rFonts w:ascii="Times New Roman" w:hAnsi="Times New Roman" w:cs="Times New Roman"/>
          <w:bCs/>
        </w:rPr>
        <w:t xml:space="preserve"> jam</w:t>
      </w:r>
      <w:r w:rsidR="00F7255F">
        <w:rPr>
          <w:rFonts w:ascii="Times New Roman" w:hAnsi="Times New Roman" w:cs="Times New Roman"/>
          <w:bCs/>
        </w:rPr>
        <w:t xml:space="preserve"> kultūra</w:t>
      </w:r>
      <w:r w:rsidR="00A45AE7">
        <w:rPr>
          <w:rFonts w:ascii="Times New Roman" w:hAnsi="Times New Roman" w:cs="Times New Roman"/>
          <w:bCs/>
        </w:rPr>
        <w:t xml:space="preserve"> bei invest</w:t>
      </w:r>
      <w:r w:rsidR="00335807">
        <w:rPr>
          <w:rFonts w:ascii="Times New Roman" w:hAnsi="Times New Roman" w:cs="Times New Roman"/>
          <w:bCs/>
        </w:rPr>
        <w:t>uojama</w:t>
      </w:r>
      <w:r w:rsidR="00A45AE7">
        <w:rPr>
          <w:rFonts w:ascii="Times New Roman" w:hAnsi="Times New Roman" w:cs="Times New Roman"/>
          <w:bCs/>
        </w:rPr>
        <w:t xml:space="preserve"> į ugdymo kokybę per mokytojų tobulinimosi programas, inovatyvius projektus. Tai pritraukia </w:t>
      </w:r>
      <w:r w:rsidR="00874761">
        <w:rPr>
          <w:rFonts w:ascii="Times New Roman" w:hAnsi="Times New Roman" w:cs="Times New Roman"/>
          <w:bCs/>
        </w:rPr>
        <w:t>jaunus</w:t>
      </w:r>
      <w:r w:rsidR="00CD713A">
        <w:rPr>
          <w:rFonts w:ascii="Times New Roman" w:hAnsi="Times New Roman" w:cs="Times New Roman"/>
          <w:bCs/>
        </w:rPr>
        <w:t xml:space="preserve">, motyvuotus ir siekiančius </w:t>
      </w:r>
      <w:r w:rsidR="00874761">
        <w:rPr>
          <w:rFonts w:ascii="Times New Roman" w:hAnsi="Times New Roman" w:cs="Times New Roman"/>
          <w:bCs/>
        </w:rPr>
        <w:t xml:space="preserve">tobulėti </w:t>
      </w:r>
      <w:r w:rsidR="00CD713A">
        <w:rPr>
          <w:rFonts w:ascii="Times New Roman" w:hAnsi="Times New Roman" w:cs="Times New Roman"/>
          <w:bCs/>
        </w:rPr>
        <w:t>mokytojus, kurie sudaro trečdalį</w:t>
      </w:r>
      <w:r w:rsidR="00335807">
        <w:rPr>
          <w:rFonts w:ascii="Times New Roman" w:hAnsi="Times New Roman" w:cs="Times New Roman"/>
          <w:bCs/>
        </w:rPr>
        <w:t xml:space="preserve"> </w:t>
      </w:r>
      <w:r w:rsidR="008474BD">
        <w:rPr>
          <w:rFonts w:ascii="Times New Roman" w:hAnsi="Times New Roman" w:cs="Times New Roman"/>
          <w:bCs/>
        </w:rPr>
        <w:t>L</w:t>
      </w:r>
      <w:r w:rsidR="00335807">
        <w:rPr>
          <w:rFonts w:ascii="Times New Roman" w:hAnsi="Times New Roman" w:cs="Times New Roman"/>
          <w:bCs/>
        </w:rPr>
        <w:t>opšelio-darželio</w:t>
      </w:r>
      <w:r w:rsidR="00CD713A">
        <w:rPr>
          <w:rFonts w:ascii="Times New Roman" w:hAnsi="Times New Roman" w:cs="Times New Roman"/>
          <w:bCs/>
        </w:rPr>
        <w:t xml:space="preserve"> pedagogin</w:t>
      </w:r>
      <w:r w:rsidR="0011035F">
        <w:rPr>
          <w:rFonts w:ascii="Times New Roman" w:hAnsi="Times New Roman" w:cs="Times New Roman"/>
          <w:bCs/>
        </w:rPr>
        <w:t xml:space="preserve">ių darbuotojų. </w:t>
      </w:r>
    </w:p>
    <w:p w14:paraId="452A7DC4" w14:textId="575AB13C" w:rsidR="005C283B" w:rsidRPr="001D2D85" w:rsidRDefault="00A939A8" w:rsidP="0053556D">
      <w:pPr>
        <w:pStyle w:val="Textbody"/>
        <w:spacing w:after="0" w:line="276" w:lineRule="auto"/>
        <w:ind w:firstLine="1134"/>
        <w:jc w:val="both"/>
        <w:rPr>
          <w:rFonts w:ascii="Times New Roman" w:hAnsi="Times New Roman" w:cs="Times New Roman"/>
          <w:bCs/>
          <w:color w:val="FF0000"/>
        </w:rPr>
      </w:pPr>
      <w:r>
        <w:rPr>
          <w:rFonts w:ascii="Times New Roman" w:hAnsi="Times New Roman" w:cs="Times New Roman"/>
          <w:bCs/>
        </w:rPr>
        <w:t>Lopšelio-darželio bendruomenė atvira tėvų (globėjų) pasiūlymams,</w:t>
      </w:r>
      <w:r w:rsidR="00DF2026">
        <w:rPr>
          <w:rFonts w:ascii="Times New Roman" w:hAnsi="Times New Roman" w:cs="Times New Roman"/>
          <w:bCs/>
        </w:rPr>
        <w:t xml:space="preserve"> idėjoms, kurias įgyvendinant įsitraukia vaikai, mokytojai, vadovai ir kiti darbuotojai.</w:t>
      </w:r>
      <w:r w:rsidR="00150922" w:rsidRPr="001D2D85">
        <w:rPr>
          <w:rFonts w:ascii="Times New Roman" w:hAnsi="Times New Roman" w:cs="Times New Roman"/>
          <w:bCs/>
          <w:color w:val="FF0000"/>
        </w:rPr>
        <w:t xml:space="preserve"> </w:t>
      </w:r>
    </w:p>
    <w:p w14:paraId="45935537" w14:textId="4E1C641C" w:rsidR="003A38D7" w:rsidRDefault="0011035F" w:rsidP="0011035F">
      <w:pPr>
        <w:pStyle w:val="Textbody"/>
        <w:spacing w:after="0" w:line="276" w:lineRule="auto"/>
        <w:ind w:firstLine="1134"/>
        <w:jc w:val="both"/>
        <w:rPr>
          <w:rFonts w:ascii="Times New Roman" w:hAnsi="Times New Roman" w:cs="Times New Roman"/>
          <w:bCs/>
        </w:rPr>
      </w:pPr>
      <w:r>
        <w:rPr>
          <w:rFonts w:ascii="Times New Roman" w:hAnsi="Times New Roman" w:cs="Times New Roman"/>
          <w:bCs/>
        </w:rPr>
        <w:t>U</w:t>
      </w:r>
      <w:r w:rsidR="00C02513">
        <w:rPr>
          <w:rFonts w:ascii="Times New Roman" w:hAnsi="Times New Roman" w:cs="Times New Roman"/>
          <w:bCs/>
        </w:rPr>
        <w:t>gdytiniai dalyvauja edukacinėse išvykose, programose netoli įstaigos esančiuose objektuose</w:t>
      </w:r>
      <w:r w:rsidR="00EA3837">
        <w:rPr>
          <w:rFonts w:ascii="Times New Roman" w:hAnsi="Times New Roman" w:cs="Times New Roman"/>
          <w:bCs/>
        </w:rPr>
        <w:t xml:space="preserve"> </w:t>
      </w:r>
      <w:r w:rsidR="00C02513">
        <w:rPr>
          <w:rFonts w:ascii="Times New Roman" w:hAnsi="Times New Roman" w:cs="Times New Roman"/>
          <w:bCs/>
        </w:rPr>
        <w:t>-</w:t>
      </w:r>
      <w:r w:rsidR="00DD4FF1" w:rsidRPr="009B4969">
        <w:rPr>
          <w:rFonts w:ascii="Times New Roman" w:hAnsi="Times New Roman" w:cs="Times New Roman"/>
          <w:bCs/>
        </w:rPr>
        <w:t xml:space="preserve"> </w:t>
      </w:r>
      <w:r w:rsidR="00C02513">
        <w:rPr>
          <w:rFonts w:ascii="Times New Roman" w:hAnsi="Times New Roman" w:cs="Times New Roman"/>
          <w:bCs/>
        </w:rPr>
        <w:t xml:space="preserve">Biržų </w:t>
      </w:r>
      <w:r w:rsidR="00DD4FF1" w:rsidRPr="009B4969">
        <w:rPr>
          <w:rFonts w:ascii="Times New Roman" w:hAnsi="Times New Roman" w:cs="Times New Roman"/>
          <w:bCs/>
        </w:rPr>
        <w:t>kūno kultūros ir sporto centr</w:t>
      </w:r>
      <w:r w:rsidR="00C02513">
        <w:rPr>
          <w:rFonts w:ascii="Times New Roman" w:hAnsi="Times New Roman" w:cs="Times New Roman"/>
          <w:bCs/>
        </w:rPr>
        <w:t>e</w:t>
      </w:r>
      <w:r w:rsidR="00DD4FF1" w:rsidRPr="009B4969">
        <w:rPr>
          <w:rFonts w:ascii="Times New Roman" w:hAnsi="Times New Roman" w:cs="Times New Roman"/>
          <w:bCs/>
        </w:rPr>
        <w:t xml:space="preserve">, </w:t>
      </w:r>
      <w:r w:rsidR="00C02513">
        <w:rPr>
          <w:rFonts w:ascii="Times New Roman" w:hAnsi="Times New Roman" w:cs="Times New Roman"/>
          <w:bCs/>
        </w:rPr>
        <w:t xml:space="preserve">Biržų </w:t>
      </w:r>
      <w:r w:rsidR="00DD4FF1" w:rsidRPr="009B4969">
        <w:rPr>
          <w:rFonts w:ascii="Times New Roman" w:hAnsi="Times New Roman" w:cs="Times New Roman"/>
          <w:bCs/>
        </w:rPr>
        <w:t>krašto muzieju</w:t>
      </w:r>
      <w:r w:rsidR="00C02513">
        <w:rPr>
          <w:rFonts w:ascii="Times New Roman" w:hAnsi="Times New Roman" w:cs="Times New Roman"/>
          <w:bCs/>
        </w:rPr>
        <w:t>je</w:t>
      </w:r>
      <w:r w:rsidR="00DD4FF1" w:rsidRPr="009B4969">
        <w:rPr>
          <w:rFonts w:ascii="Times New Roman" w:hAnsi="Times New Roman" w:cs="Times New Roman"/>
          <w:bCs/>
        </w:rPr>
        <w:t xml:space="preserve"> „Sėla“, J. Bielinio viešoj</w:t>
      </w:r>
      <w:r w:rsidR="00C02513">
        <w:rPr>
          <w:rFonts w:ascii="Times New Roman" w:hAnsi="Times New Roman" w:cs="Times New Roman"/>
          <w:bCs/>
        </w:rPr>
        <w:t>oje</w:t>
      </w:r>
      <w:r w:rsidR="00DD4FF1" w:rsidRPr="009B4969">
        <w:rPr>
          <w:rFonts w:ascii="Times New Roman" w:hAnsi="Times New Roman" w:cs="Times New Roman"/>
          <w:bCs/>
        </w:rPr>
        <w:t xml:space="preserve"> bibliotek</w:t>
      </w:r>
      <w:r w:rsidR="00C02513">
        <w:rPr>
          <w:rFonts w:ascii="Times New Roman" w:hAnsi="Times New Roman" w:cs="Times New Roman"/>
          <w:bCs/>
        </w:rPr>
        <w:t>oje</w:t>
      </w:r>
      <w:r w:rsidR="00DD4FF1" w:rsidRPr="009B4969">
        <w:rPr>
          <w:rFonts w:ascii="Times New Roman" w:hAnsi="Times New Roman" w:cs="Times New Roman"/>
          <w:bCs/>
        </w:rPr>
        <w:t xml:space="preserve">, </w:t>
      </w:r>
      <w:r w:rsidR="00C02513">
        <w:rPr>
          <w:rFonts w:ascii="Times New Roman" w:hAnsi="Times New Roman" w:cs="Times New Roman"/>
          <w:bCs/>
        </w:rPr>
        <w:t xml:space="preserve">Biržų </w:t>
      </w:r>
      <w:r w:rsidR="00DD4FF1" w:rsidRPr="009B4969">
        <w:rPr>
          <w:rFonts w:ascii="Times New Roman" w:hAnsi="Times New Roman" w:cs="Times New Roman"/>
          <w:bCs/>
        </w:rPr>
        <w:t>kultūros centr</w:t>
      </w:r>
      <w:r w:rsidR="00C02513">
        <w:rPr>
          <w:rFonts w:ascii="Times New Roman" w:hAnsi="Times New Roman" w:cs="Times New Roman"/>
          <w:bCs/>
        </w:rPr>
        <w:t>e, Biržų turizmo ir informacijos centre</w:t>
      </w:r>
      <w:r w:rsidR="006771C9">
        <w:rPr>
          <w:rFonts w:ascii="Times New Roman" w:hAnsi="Times New Roman" w:cs="Times New Roman"/>
          <w:bCs/>
        </w:rPr>
        <w:t xml:space="preserve"> ir kituose.</w:t>
      </w:r>
      <w:r w:rsidR="00C02513">
        <w:rPr>
          <w:rFonts w:ascii="Times New Roman" w:hAnsi="Times New Roman" w:cs="Times New Roman"/>
          <w:bCs/>
        </w:rPr>
        <w:t xml:space="preserve"> Glaudžiai bendradarbiaujama su </w:t>
      </w:r>
      <w:r w:rsidR="008474BD">
        <w:rPr>
          <w:rFonts w:ascii="Times New Roman" w:hAnsi="Times New Roman" w:cs="Times New Roman"/>
          <w:bCs/>
        </w:rPr>
        <w:t xml:space="preserve">Biržų rajono savivaldybės </w:t>
      </w:r>
      <w:r w:rsidR="00DD4FF1" w:rsidRPr="009B4969">
        <w:rPr>
          <w:rFonts w:ascii="Times New Roman" w:hAnsi="Times New Roman" w:cs="Times New Roman"/>
          <w:bCs/>
        </w:rPr>
        <w:t>švietimo įstaigo</w:t>
      </w:r>
      <w:r w:rsidR="00C02513">
        <w:rPr>
          <w:rFonts w:ascii="Times New Roman" w:hAnsi="Times New Roman" w:cs="Times New Roman"/>
          <w:bCs/>
        </w:rPr>
        <w:t>mis</w:t>
      </w:r>
      <w:r w:rsidR="00DD4FF1" w:rsidRPr="009B4969">
        <w:rPr>
          <w:rFonts w:ascii="Times New Roman" w:hAnsi="Times New Roman" w:cs="Times New Roman"/>
          <w:bCs/>
        </w:rPr>
        <w:t xml:space="preserve"> – Biržų </w:t>
      </w:r>
      <w:r w:rsidR="006771C9">
        <w:rPr>
          <w:rFonts w:ascii="Times New Roman" w:hAnsi="Times New Roman" w:cs="Times New Roman"/>
          <w:bCs/>
        </w:rPr>
        <w:t xml:space="preserve">švietimo pagalbos tarnyba, </w:t>
      </w:r>
      <w:r w:rsidR="00DD4FF1" w:rsidRPr="009B4969">
        <w:rPr>
          <w:rFonts w:ascii="Times New Roman" w:hAnsi="Times New Roman" w:cs="Times New Roman"/>
          <w:bCs/>
        </w:rPr>
        <w:t>Kaštonų ir „Aušros“ pagrindinė</w:t>
      </w:r>
      <w:r w:rsidR="00C02513">
        <w:rPr>
          <w:rFonts w:ascii="Times New Roman" w:hAnsi="Times New Roman" w:cs="Times New Roman"/>
          <w:bCs/>
        </w:rPr>
        <w:t>mis</w:t>
      </w:r>
      <w:r w:rsidR="00DD4FF1" w:rsidRPr="009B4969">
        <w:rPr>
          <w:rFonts w:ascii="Times New Roman" w:hAnsi="Times New Roman" w:cs="Times New Roman"/>
          <w:bCs/>
        </w:rPr>
        <w:t xml:space="preserve"> mokyklo</w:t>
      </w:r>
      <w:r w:rsidR="00C02513">
        <w:rPr>
          <w:rFonts w:ascii="Times New Roman" w:hAnsi="Times New Roman" w:cs="Times New Roman"/>
          <w:bCs/>
        </w:rPr>
        <w:t>mi</w:t>
      </w:r>
      <w:r w:rsidR="00DD4FF1" w:rsidRPr="009B4969">
        <w:rPr>
          <w:rFonts w:ascii="Times New Roman" w:hAnsi="Times New Roman" w:cs="Times New Roman"/>
          <w:bCs/>
        </w:rPr>
        <w:t>s, kuriose mokosi dauguma ugdytinių, baigusių priešmokyklinio ugdymo programą.</w:t>
      </w:r>
      <w:r w:rsidR="003A38D7">
        <w:rPr>
          <w:rFonts w:ascii="Times New Roman" w:hAnsi="Times New Roman" w:cs="Times New Roman"/>
          <w:bCs/>
        </w:rPr>
        <w:t xml:space="preserve"> </w:t>
      </w:r>
    </w:p>
    <w:p w14:paraId="5C46E287" w14:textId="614FC04A" w:rsidR="0011035F" w:rsidRDefault="004D2524" w:rsidP="0011035F">
      <w:pPr>
        <w:pStyle w:val="Textbody"/>
        <w:spacing w:after="0" w:line="276" w:lineRule="auto"/>
        <w:ind w:firstLine="1134"/>
        <w:jc w:val="both"/>
        <w:rPr>
          <w:rFonts w:ascii="Times New Roman" w:eastAsia="Times New Roman" w:hAnsi="Times New Roman" w:cs="Times New Roman"/>
          <w:lang w:eastAsia="lt-LT" w:bidi="ar-SA"/>
        </w:rPr>
      </w:pPr>
      <w:r>
        <w:rPr>
          <w:rFonts w:ascii="Times New Roman" w:eastAsia="Times New Roman" w:hAnsi="Times New Roman" w:cs="Times New Roman"/>
          <w:lang w:eastAsia="lt-LT" w:bidi="ar-SA"/>
        </w:rPr>
        <w:t xml:space="preserve">Kasmet </w:t>
      </w:r>
      <w:r w:rsidR="00D139C5">
        <w:rPr>
          <w:rFonts w:ascii="Times New Roman" w:eastAsia="Times New Roman" w:hAnsi="Times New Roman" w:cs="Times New Roman"/>
          <w:lang w:eastAsia="lt-LT" w:bidi="ar-SA"/>
        </w:rPr>
        <w:t xml:space="preserve">įstaigą </w:t>
      </w:r>
      <w:r>
        <w:rPr>
          <w:rFonts w:ascii="Times New Roman" w:eastAsia="Times New Roman" w:hAnsi="Times New Roman" w:cs="Times New Roman"/>
          <w:lang w:eastAsia="lt-LT" w:bidi="ar-SA"/>
        </w:rPr>
        <w:t xml:space="preserve">pasirenka keletas šeimų, grįžusių </w:t>
      </w:r>
      <w:r w:rsidR="00DD4FF1" w:rsidRPr="004D2524">
        <w:rPr>
          <w:rFonts w:ascii="Times New Roman" w:eastAsia="Times New Roman" w:hAnsi="Times New Roman" w:cs="Times New Roman"/>
          <w:lang w:eastAsia="lt-LT" w:bidi="ar-SA"/>
        </w:rPr>
        <w:t>iš užsienio šalių</w:t>
      </w:r>
      <w:r>
        <w:rPr>
          <w:rFonts w:ascii="Times New Roman" w:eastAsia="Times New Roman" w:hAnsi="Times New Roman" w:cs="Times New Roman"/>
          <w:lang w:eastAsia="lt-LT" w:bidi="ar-SA"/>
        </w:rPr>
        <w:t>. Y</w:t>
      </w:r>
      <w:r w:rsidR="00DD4FF1" w:rsidRPr="004D2524">
        <w:rPr>
          <w:rFonts w:ascii="Times New Roman" w:eastAsia="Times New Roman" w:hAnsi="Times New Roman" w:cs="Times New Roman"/>
          <w:lang w:eastAsia="lt-LT" w:bidi="ar-SA"/>
        </w:rPr>
        <w:t>pač</w:t>
      </w:r>
      <w:r>
        <w:rPr>
          <w:rFonts w:ascii="Times New Roman" w:eastAsia="Times New Roman" w:hAnsi="Times New Roman" w:cs="Times New Roman"/>
          <w:lang w:eastAsia="lt-LT" w:bidi="ar-SA"/>
        </w:rPr>
        <w:t xml:space="preserve"> pageidaujamos ugdymo paslaugos </w:t>
      </w:r>
      <w:r w:rsidR="003A38D7">
        <w:rPr>
          <w:rFonts w:ascii="Times New Roman" w:eastAsia="Times New Roman" w:hAnsi="Times New Roman" w:cs="Times New Roman"/>
          <w:lang w:eastAsia="lt-LT" w:bidi="ar-SA"/>
        </w:rPr>
        <w:t>1-2 metų</w:t>
      </w:r>
      <w:r w:rsidR="00D139C5">
        <w:rPr>
          <w:rFonts w:ascii="Times New Roman" w:eastAsia="Times New Roman" w:hAnsi="Times New Roman" w:cs="Times New Roman"/>
          <w:lang w:eastAsia="lt-LT" w:bidi="ar-SA"/>
        </w:rPr>
        <w:t xml:space="preserve"> </w:t>
      </w:r>
      <w:r w:rsidR="00DD4FF1" w:rsidRPr="004D2524">
        <w:rPr>
          <w:rFonts w:ascii="Times New Roman" w:eastAsia="Times New Roman" w:hAnsi="Times New Roman" w:cs="Times New Roman"/>
          <w:lang w:eastAsia="lt-LT" w:bidi="ar-SA"/>
        </w:rPr>
        <w:t>vaikams.</w:t>
      </w:r>
      <w:r w:rsidR="0011035F" w:rsidRPr="0011035F">
        <w:rPr>
          <w:rFonts w:ascii="Times New Roman" w:eastAsia="Times New Roman" w:hAnsi="Times New Roman" w:cs="Times New Roman"/>
          <w:lang w:eastAsia="lt-LT" w:bidi="ar-SA"/>
        </w:rPr>
        <w:t xml:space="preserve"> </w:t>
      </w:r>
      <w:r w:rsidR="0011035F">
        <w:rPr>
          <w:rFonts w:ascii="Times New Roman" w:eastAsia="Times New Roman" w:hAnsi="Times New Roman" w:cs="Times New Roman"/>
          <w:lang w:eastAsia="lt-LT" w:bidi="ar-SA"/>
        </w:rPr>
        <w:t xml:space="preserve">Džiaugiamės, kad padidinus darbo krūvį logopedui, specialiajam pedagogui ir socialiniam pedagogui padidėjo švietimo pagalbos prieinamumas </w:t>
      </w:r>
      <w:r w:rsidR="008474BD">
        <w:rPr>
          <w:rFonts w:ascii="Times New Roman" w:eastAsia="Times New Roman" w:hAnsi="Times New Roman" w:cs="Times New Roman"/>
          <w:lang w:eastAsia="lt-LT" w:bidi="ar-SA"/>
        </w:rPr>
        <w:t>L</w:t>
      </w:r>
      <w:r w:rsidR="0011035F">
        <w:rPr>
          <w:rFonts w:ascii="Times New Roman" w:eastAsia="Times New Roman" w:hAnsi="Times New Roman" w:cs="Times New Roman"/>
          <w:lang w:eastAsia="lt-LT" w:bidi="ar-SA"/>
        </w:rPr>
        <w:t>opšelį-darželį lankantiems vaikams, tačiau neramina</w:t>
      </w:r>
      <w:r w:rsidR="0011035F" w:rsidRPr="0011035F">
        <w:rPr>
          <w:rFonts w:ascii="Times New Roman" w:eastAsia="Times New Roman" w:hAnsi="Times New Roman" w:cs="Times New Roman"/>
          <w:lang w:eastAsia="lt-LT" w:bidi="ar-SA"/>
        </w:rPr>
        <w:t xml:space="preserve"> </w:t>
      </w:r>
      <w:r w:rsidR="0011035F">
        <w:rPr>
          <w:rFonts w:ascii="Times New Roman" w:eastAsia="Times New Roman" w:hAnsi="Times New Roman" w:cs="Times New Roman"/>
          <w:lang w:eastAsia="lt-LT" w:bidi="ar-SA"/>
        </w:rPr>
        <w:t>didėjantis vaikų, kuriems reikalinga švietimo pagalbos specialistų pagalba, skaičius.</w:t>
      </w:r>
    </w:p>
    <w:p w14:paraId="1940D39C" w14:textId="0CD7CCD8" w:rsidR="00EE60A6" w:rsidRPr="009B4969" w:rsidRDefault="00DD4FF1" w:rsidP="0053556D">
      <w:pPr>
        <w:pStyle w:val="Textbody"/>
        <w:spacing w:after="0" w:line="276" w:lineRule="auto"/>
        <w:ind w:firstLine="1134"/>
        <w:jc w:val="both"/>
        <w:rPr>
          <w:rFonts w:ascii="Times New Roman" w:eastAsia="Times New Roman" w:hAnsi="Times New Roman" w:cs="Times New Roman"/>
          <w:lang w:eastAsia="lt-LT" w:bidi="ar-SA"/>
        </w:rPr>
      </w:pPr>
      <w:r w:rsidRPr="009B4969">
        <w:rPr>
          <w:rFonts w:ascii="Times New Roman" w:eastAsia="Times New Roman" w:hAnsi="Times New Roman" w:cs="Times New Roman"/>
          <w:lang w:eastAsia="lt-LT" w:bidi="ar-SA"/>
        </w:rPr>
        <w:t xml:space="preserve">2021 m. </w:t>
      </w:r>
      <w:r w:rsidR="008474BD">
        <w:rPr>
          <w:rFonts w:ascii="Times New Roman" w:eastAsia="Times New Roman" w:hAnsi="Times New Roman" w:cs="Times New Roman"/>
          <w:lang w:eastAsia="lt-LT" w:bidi="ar-SA"/>
        </w:rPr>
        <w:t>L</w:t>
      </w:r>
      <w:r w:rsidR="00F86CAE" w:rsidRPr="009B4969">
        <w:rPr>
          <w:rFonts w:ascii="Times New Roman" w:eastAsia="Times New Roman" w:hAnsi="Times New Roman" w:cs="Times New Roman"/>
          <w:lang w:eastAsia="lt-LT" w:bidi="ar-SA"/>
        </w:rPr>
        <w:t>opše</w:t>
      </w:r>
      <w:r w:rsidR="00886BD0">
        <w:rPr>
          <w:rFonts w:ascii="Times New Roman" w:eastAsia="Times New Roman" w:hAnsi="Times New Roman" w:cs="Times New Roman"/>
          <w:lang w:eastAsia="lt-LT" w:bidi="ar-SA"/>
        </w:rPr>
        <w:t>lyje</w:t>
      </w:r>
      <w:r w:rsidR="00F86CAE" w:rsidRPr="009B4969">
        <w:rPr>
          <w:rFonts w:ascii="Times New Roman" w:eastAsia="Times New Roman" w:hAnsi="Times New Roman" w:cs="Times New Roman"/>
          <w:lang w:eastAsia="lt-LT" w:bidi="ar-SA"/>
        </w:rPr>
        <w:t>-</w:t>
      </w:r>
      <w:r w:rsidRPr="009B4969">
        <w:rPr>
          <w:rFonts w:ascii="Times New Roman" w:eastAsia="Times New Roman" w:hAnsi="Times New Roman" w:cs="Times New Roman"/>
          <w:lang w:eastAsia="lt-LT" w:bidi="ar-SA"/>
        </w:rPr>
        <w:t>daržel</w:t>
      </w:r>
      <w:r w:rsidR="00886BD0">
        <w:rPr>
          <w:rFonts w:ascii="Times New Roman" w:eastAsia="Times New Roman" w:hAnsi="Times New Roman" w:cs="Times New Roman"/>
          <w:lang w:eastAsia="lt-LT" w:bidi="ar-SA"/>
        </w:rPr>
        <w:t>yje sukomplektuotos devynios grupės, kuriose ugdomi</w:t>
      </w:r>
      <w:r w:rsidRPr="009B4969">
        <w:rPr>
          <w:rFonts w:ascii="Times New Roman" w:eastAsia="Times New Roman" w:hAnsi="Times New Roman" w:cs="Times New Roman"/>
          <w:lang w:eastAsia="lt-LT" w:bidi="ar-SA"/>
        </w:rPr>
        <w:t xml:space="preserve"> 13</w:t>
      </w:r>
      <w:r w:rsidR="00BD4EDB" w:rsidRPr="009B4969">
        <w:rPr>
          <w:rFonts w:ascii="Times New Roman" w:eastAsia="Times New Roman" w:hAnsi="Times New Roman" w:cs="Times New Roman"/>
          <w:lang w:eastAsia="lt-LT" w:bidi="ar-SA"/>
        </w:rPr>
        <w:t>3</w:t>
      </w:r>
      <w:r w:rsidRPr="009B4969">
        <w:rPr>
          <w:rFonts w:ascii="Times New Roman" w:eastAsia="Times New Roman" w:hAnsi="Times New Roman" w:cs="Times New Roman"/>
          <w:lang w:eastAsia="lt-LT" w:bidi="ar-SA"/>
        </w:rPr>
        <w:t xml:space="preserve"> vaik</w:t>
      </w:r>
      <w:r w:rsidR="00BD4EDB" w:rsidRPr="009B4969">
        <w:rPr>
          <w:rFonts w:ascii="Times New Roman" w:eastAsia="Times New Roman" w:hAnsi="Times New Roman" w:cs="Times New Roman"/>
          <w:lang w:eastAsia="lt-LT" w:bidi="ar-SA"/>
        </w:rPr>
        <w:t>ai</w:t>
      </w:r>
      <w:r w:rsidR="00886BD0">
        <w:rPr>
          <w:rFonts w:ascii="Times New Roman" w:eastAsia="Times New Roman" w:hAnsi="Times New Roman" w:cs="Times New Roman"/>
          <w:lang w:eastAsia="lt-LT" w:bidi="ar-SA"/>
        </w:rPr>
        <w:t>.</w:t>
      </w:r>
      <w:r w:rsidRPr="009B4969">
        <w:rPr>
          <w:rFonts w:ascii="Times New Roman" w:eastAsia="Times New Roman" w:hAnsi="Times New Roman" w:cs="Times New Roman"/>
          <w:lang w:eastAsia="lt-LT" w:bidi="ar-SA"/>
        </w:rPr>
        <w:t xml:space="preserve"> </w:t>
      </w:r>
    </w:p>
    <w:p w14:paraId="56034757" w14:textId="77777777" w:rsidR="000777CC" w:rsidRDefault="000777CC" w:rsidP="00C214C7">
      <w:pPr>
        <w:pStyle w:val="Textbody"/>
        <w:spacing w:after="0" w:line="276" w:lineRule="auto"/>
        <w:ind w:firstLine="709"/>
        <w:jc w:val="both"/>
        <w:rPr>
          <w:rFonts w:ascii="Times New Roman" w:hAnsi="Times New Roman" w:cs="Times New Roman"/>
          <w:b/>
          <w:bCs/>
        </w:rPr>
      </w:pPr>
    </w:p>
    <w:p w14:paraId="396B8F1F" w14:textId="2931061E" w:rsidR="000777CC" w:rsidRDefault="000777CC" w:rsidP="00C214C7">
      <w:pPr>
        <w:pStyle w:val="Textbody"/>
        <w:spacing w:after="0" w:line="276" w:lineRule="auto"/>
        <w:ind w:firstLine="709"/>
        <w:jc w:val="both"/>
        <w:rPr>
          <w:rFonts w:ascii="Times New Roman" w:hAnsi="Times New Roman" w:cs="Times New Roman"/>
          <w:b/>
          <w:bCs/>
        </w:rPr>
      </w:pPr>
    </w:p>
    <w:p w14:paraId="58C47A4C" w14:textId="0494A7CE" w:rsidR="002A4CDC" w:rsidRDefault="002A4CDC" w:rsidP="00C214C7">
      <w:pPr>
        <w:pStyle w:val="Textbody"/>
        <w:spacing w:after="0" w:line="276" w:lineRule="auto"/>
        <w:ind w:firstLine="709"/>
        <w:jc w:val="both"/>
        <w:rPr>
          <w:rFonts w:ascii="Times New Roman" w:hAnsi="Times New Roman" w:cs="Times New Roman"/>
          <w:b/>
          <w:bCs/>
        </w:rPr>
      </w:pPr>
    </w:p>
    <w:p w14:paraId="55F6366B" w14:textId="77777777" w:rsidR="002A4CDC" w:rsidRDefault="002A4CDC" w:rsidP="00C214C7">
      <w:pPr>
        <w:pStyle w:val="Textbody"/>
        <w:spacing w:after="0" w:line="276" w:lineRule="auto"/>
        <w:ind w:firstLine="709"/>
        <w:jc w:val="both"/>
        <w:rPr>
          <w:rFonts w:ascii="Times New Roman" w:hAnsi="Times New Roman" w:cs="Times New Roman"/>
          <w:b/>
          <w:bCs/>
        </w:rPr>
      </w:pPr>
    </w:p>
    <w:p w14:paraId="34C589BA" w14:textId="15AA6055" w:rsidR="000777CC" w:rsidRDefault="00E318FE" w:rsidP="00E318FE">
      <w:pPr>
        <w:pStyle w:val="Textbody"/>
        <w:spacing w:after="0" w:line="240" w:lineRule="auto"/>
        <w:ind w:left="6480" w:firstLine="1296"/>
        <w:jc w:val="center"/>
        <w:rPr>
          <w:rFonts w:ascii="Times New Roman" w:hAnsi="Times New Roman" w:cs="Times New Roman"/>
          <w:b/>
          <w:bCs/>
        </w:rPr>
      </w:pPr>
      <w:r w:rsidRPr="00F83F56">
        <w:rPr>
          <w:rFonts w:ascii="Times New Roman" w:hAnsi="Times New Roman" w:cs="Times New Roman"/>
        </w:rPr>
        <w:lastRenderedPageBreak/>
        <w:t>Lentelė Nr. 1</w:t>
      </w:r>
    </w:p>
    <w:p w14:paraId="02B6DB56" w14:textId="77777777" w:rsidR="00E318FE" w:rsidRDefault="00E318FE" w:rsidP="00E62B48">
      <w:pPr>
        <w:pStyle w:val="Textbody"/>
        <w:spacing w:after="0" w:line="240" w:lineRule="auto"/>
        <w:ind w:firstLine="709"/>
        <w:jc w:val="both"/>
        <w:rPr>
          <w:rFonts w:ascii="Times New Roman" w:hAnsi="Times New Roman" w:cs="Times New Roman"/>
          <w:b/>
          <w:bCs/>
        </w:rPr>
      </w:pPr>
    </w:p>
    <w:p w14:paraId="73689001" w14:textId="5F1D50EF" w:rsidR="00F83F56" w:rsidRDefault="00DD4FF1" w:rsidP="00E62B48">
      <w:pPr>
        <w:pStyle w:val="Textbody"/>
        <w:spacing w:after="0" w:line="240" w:lineRule="auto"/>
        <w:ind w:firstLine="709"/>
        <w:jc w:val="both"/>
        <w:rPr>
          <w:rFonts w:ascii="Times New Roman" w:hAnsi="Times New Roman" w:cs="Times New Roman"/>
          <w:b/>
          <w:bCs/>
        </w:rPr>
      </w:pPr>
      <w:r w:rsidRPr="00B039C9">
        <w:rPr>
          <w:rFonts w:ascii="Times New Roman" w:hAnsi="Times New Roman" w:cs="Times New Roman"/>
          <w:b/>
          <w:bCs/>
        </w:rPr>
        <w:t>Lopšelyje–darželyje vykdomos programos lietuvių kalba:</w:t>
      </w:r>
    </w:p>
    <w:p w14:paraId="1A6992D8" w14:textId="2AF39EBC" w:rsidR="00E62B48" w:rsidRPr="00B039C9" w:rsidRDefault="00F83F56" w:rsidP="00E62B48">
      <w:pPr>
        <w:pStyle w:val="Textbody"/>
        <w:spacing w:after="0" w:line="240" w:lineRule="auto"/>
        <w:ind w:firstLine="709"/>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p>
    <w:p w14:paraId="0D3B986F" w14:textId="60762675" w:rsidR="00936035" w:rsidRDefault="000777CC" w:rsidP="000777CC">
      <w:pPr>
        <w:pStyle w:val="Textbody"/>
        <w:spacing w:after="0" w:line="240" w:lineRule="auto"/>
        <w:jc w:val="right"/>
      </w:pPr>
      <w:r>
        <w:rPr>
          <w:noProof/>
        </w:rPr>
        <w:drawing>
          <wp:inline distT="0" distB="0" distL="0" distR="0" wp14:anchorId="2E958CC5" wp14:editId="29582AB7">
            <wp:extent cx="5466665" cy="2861519"/>
            <wp:effectExtent l="0" t="0" r="127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3984" cy="2870585"/>
                    </a:xfrm>
                    <a:prstGeom prst="rect">
                      <a:avLst/>
                    </a:prstGeom>
                    <a:noFill/>
                    <a:ln>
                      <a:noFill/>
                    </a:ln>
                  </pic:spPr>
                </pic:pic>
              </a:graphicData>
            </a:graphic>
          </wp:inline>
        </w:drawing>
      </w:r>
    </w:p>
    <w:p w14:paraId="7325EE46" w14:textId="77777777" w:rsidR="003F7D61" w:rsidRDefault="00F118CC" w:rsidP="00936035">
      <w:pPr>
        <w:ind w:right="540" w:firstLine="709"/>
        <w:jc w:val="both"/>
        <w:rPr>
          <w:rFonts w:ascii="Times New Roman" w:eastAsia="Times New Roman" w:hAnsi="Times New Roman" w:cs="Times New Roman"/>
          <w:b/>
          <w:bCs/>
          <w:lang w:eastAsia="lt-LT" w:bidi="ar-SA"/>
        </w:rPr>
      </w:pP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p>
    <w:p w14:paraId="2DFC26D4" w14:textId="7CB7EA44" w:rsidR="00F118CC" w:rsidRPr="00F118CC" w:rsidRDefault="00D139C5" w:rsidP="003F7D61">
      <w:pPr>
        <w:ind w:left="7776" w:right="540"/>
        <w:jc w:val="both"/>
        <w:rPr>
          <w:rFonts w:ascii="Times New Roman" w:eastAsia="Times New Roman" w:hAnsi="Times New Roman" w:cs="Times New Roman"/>
          <w:lang w:eastAsia="lt-LT" w:bidi="ar-SA"/>
        </w:rPr>
      </w:pPr>
      <w:r>
        <w:rPr>
          <w:rFonts w:ascii="Times New Roman" w:eastAsia="Times New Roman" w:hAnsi="Times New Roman" w:cs="Times New Roman"/>
          <w:lang w:eastAsia="lt-LT" w:bidi="ar-SA"/>
        </w:rPr>
        <w:t xml:space="preserve"> </w:t>
      </w:r>
      <w:r w:rsidR="00F118CC" w:rsidRPr="00F118CC">
        <w:rPr>
          <w:rFonts w:ascii="Times New Roman" w:eastAsia="Times New Roman" w:hAnsi="Times New Roman" w:cs="Times New Roman"/>
          <w:lang w:eastAsia="lt-LT" w:bidi="ar-SA"/>
        </w:rPr>
        <w:t>Lentelė Nr. 2</w:t>
      </w:r>
    </w:p>
    <w:p w14:paraId="2101DB82" w14:textId="7BE4AC19" w:rsidR="003E6A60" w:rsidRDefault="00DD4FF1" w:rsidP="00936035">
      <w:pPr>
        <w:ind w:right="540" w:firstLine="709"/>
        <w:jc w:val="both"/>
        <w:rPr>
          <w:rFonts w:ascii="Times New Roman" w:eastAsia="Times New Roman" w:hAnsi="Times New Roman" w:cs="Times New Roman"/>
          <w:b/>
          <w:bCs/>
          <w:lang w:eastAsia="lt-LT" w:bidi="ar-SA"/>
        </w:rPr>
      </w:pPr>
      <w:r w:rsidRPr="00B039C9">
        <w:rPr>
          <w:rFonts w:ascii="Times New Roman" w:eastAsia="Times New Roman" w:hAnsi="Times New Roman" w:cs="Times New Roman"/>
          <w:b/>
          <w:bCs/>
          <w:lang w:eastAsia="lt-LT" w:bidi="ar-SA"/>
        </w:rPr>
        <w:t>Lopšelyje-darželyje</w:t>
      </w:r>
      <w:r w:rsidR="00B32620" w:rsidRPr="00B039C9">
        <w:rPr>
          <w:rFonts w:ascii="Times New Roman" w:eastAsia="Times New Roman" w:hAnsi="Times New Roman" w:cs="Times New Roman"/>
          <w:b/>
          <w:bCs/>
          <w:lang w:eastAsia="lt-LT" w:bidi="ar-SA"/>
        </w:rPr>
        <w:t xml:space="preserve"> į</w:t>
      </w:r>
      <w:r w:rsidRPr="00B039C9">
        <w:rPr>
          <w:rFonts w:ascii="Times New Roman" w:eastAsia="Times New Roman" w:hAnsi="Times New Roman" w:cs="Times New Roman"/>
          <w:b/>
          <w:bCs/>
          <w:lang w:eastAsia="lt-LT" w:bidi="ar-SA"/>
        </w:rPr>
        <w:t xml:space="preserve"> ugdymo turinį integruojamos programos:</w:t>
      </w:r>
    </w:p>
    <w:p w14:paraId="6C3AA3C4" w14:textId="500E331B" w:rsidR="003E6A60" w:rsidRDefault="003D12F3" w:rsidP="003D12F3">
      <w:pPr>
        <w:ind w:right="540"/>
        <w:jc w:val="center"/>
        <w:rPr>
          <w:rFonts w:ascii="Times New Roman" w:eastAsia="Times New Roman" w:hAnsi="Times New Roman" w:cs="Times New Roman"/>
          <w:lang w:eastAsia="lt-LT" w:bidi="ar-SA"/>
        </w:rPr>
      </w:pPr>
      <w:r>
        <w:rPr>
          <w:noProof/>
        </w:rPr>
        <w:drawing>
          <wp:inline distT="0" distB="0" distL="0" distR="0" wp14:anchorId="41629B0B" wp14:editId="09026496">
            <wp:extent cx="6120130" cy="3329940"/>
            <wp:effectExtent l="0" t="0" r="0" b="381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29940"/>
                    </a:xfrm>
                    <a:prstGeom prst="rect">
                      <a:avLst/>
                    </a:prstGeom>
                    <a:noFill/>
                    <a:ln>
                      <a:noFill/>
                    </a:ln>
                  </pic:spPr>
                </pic:pic>
              </a:graphicData>
            </a:graphic>
          </wp:inline>
        </w:drawing>
      </w:r>
    </w:p>
    <w:p w14:paraId="497A9428" w14:textId="1D16B7EC" w:rsidR="00BD4EDB" w:rsidRDefault="00F83F56" w:rsidP="003E6A60">
      <w:pPr>
        <w:ind w:right="540" w:firstLine="709"/>
        <w:jc w:val="both"/>
        <w:rPr>
          <w:rFonts w:ascii="Times New Roman" w:hAnsi="Times New Roman" w:cs="Times New Roman"/>
          <w:b/>
        </w:rPr>
      </w:pPr>
      <w:r>
        <w:rPr>
          <w:rFonts w:ascii="Times New Roman" w:eastAsia="Times New Roman" w:hAnsi="Times New Roman" w:cs="Times New Roman"/>
          <w:b/>
          <w:bCs/>
          <w:lang w:eastAsia="lt-LT" w:bidi="ar-SA"/>
        </w:rPr>
        <w:t xml:space="preserve">           </w:t>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r>
        <w:rPr>
          <w:rFonts w:ascii="Times New Roman" w:eastAsia="Times New Roman" w:hAnsi="Times New Roman" w:cs="Times New Roman"/>
          <w:b/>
          <w:bCs/>
          <w:lang w:eastAsia="lt-LT" w:bidi="ar-SA"/>
        </w:rPr>
        <w:tab/>
      </w:r>
    </w:p>
    <w:p w14:paraId="782EF79B" w14:textId="6169FBFF" w:rsidR="00DD4FF1" w:rsidRDefault="00DD4FF1" w:rsidP="00DD4FF1">
      <w:pPr>
        <w:pStyle w:val="Textbody"/>
        <w:spacing w:after="0"/>
        <w:jc w:val="center"/>
      </w:pPr>
      <w:r>
        <w:rPr>
          <w:rFonts w:ascii="Times New Roman" w:hAnsi="Times New Roman" w:cs="Times New Roman"/>
          <w:b/>
        </w:rPr>
        <w:t xml:space="preserve">II </w:t>
      </w:r>
      <w:r w:rsidR="00B02E6B">
        <w:rPr>
          <w:rFonts w:ascii="Times New Roman" w:hAnsi="Times New Roman" w:cs="Times New Roman"/>
          <w:b/>
        </w:rPr>
        <w:t>SKYRIU</w:t>
      </w:r>
      <w:r>
        <w:rPr>
          <w:rFonts w:ascii="Times New Roman" w:hAnsi="Times New Roman" w:cs="Times New Roman"/>
          <w:b/>
        </w:rPr>
        <w:t>S</w:t>
      </w:r>
    </w:p>
    <w:p w14:paraId="3CDDF73C" w14:textId="77777777" w:rsidR="00DD4FF1" w:rsidRDefault="00DD4FF1" w:rsidP="00DD4FF1">
      <w:pPr>
        <w:pStyle w:val="Textbody"/>
        <w:spacing w:after="0"/>
        <w:jc w:val="center"/>
      </w:pPr>
      <w:r>
        <w:rPr>
          <w:rFonts w:ascii="Times New Roman" w:hAnsi="Times New Roman" w:cs="Times New Roman"/>
          <w:b/>
        </w:rPr>
        <w:t>DARBUOTOJAI</w:t>
      </w:r>
    </w:p>
    <w:p w14:paraId="2A629170" w14:textId="40550132" w:rsidR="00DD4FF1" w:rsidRDefault="00DD4FF1" w:rsidP="00E318FE">
      <w:pPr>
        <w:pStyle w:val="Textbody"/>
        <w:spacing w:after="0"/>
        <w:ind w:left="6480" w:firstLine="1296"/>
        <w:jc w:val="center"/>
      </w:pPr>
      <w:r>
        <w:rPr>
          <w:rFonts w:ascii="Times New Roman" w:hAnsi="Times New Roman" w:cs="Times New Roman"/>
        </w:rPr>
        <w:t xml:space="preserve">Lentelė Nr. </w:t>
      </w:r>
      <w:r w:rsidR="003E6A60">
        <w:rPr>
          <w:rFonts w:ascii="Times New Roman" w:hAnsi="Times New Roman" w:cs="Times New Roman"/>
        </w:rPr>
        <w:t>3</w:t>
      </w:r>
    </w:p>
    <w:p w14:paraId="22724AF5" w14:textId="77777777" w:rsidR="00DD4FF1" w:rsidRDefault="00DD4FF1" w:rsidP="00DD4FF1">
      <w:pPr>
        <w:pStyle w:val="Textbody"/>
        <w:spacing w:after="0"/>
        <w:jc w:val="center"/>
      </w:pPr>
      <w:r>
        <w:rPr>
          <w:rFonts w:ascii="Times New Roman" w:hAnsi="Times New Roman" w:cs="Times New Roman"/>
          <w:b/>
          <w:bCs/>
        </w:rPr>
        <w:t>2.1. Duomenys apie ugdymo įstaigoje dirbančius darbuotojus</w:t>
      </w:r>
    </w:p>
    <w:p w14:paraId="15B2679B" w14:textId="77777777" w:rsidR="00DD4FF1" w:rsidRDefault="00DD4FF1" w:rsidP="00DD4FF1">
      <w:pPr>
        <w:pStyle w:val="Textbody"/>
        <w:spacing w:after="0"/>
        <w:jc w:val="center"/>
        <w:rPr>
          <w:rFonts w:ascii="Times New Roman" w:hAnsi="Times New Roman" w:cs="Times New Roman"/>
          <w:b/>
          <w:bCs/>
        </w:rPr>
      </w:pPr>
    </w:p>
    <w:tbl>
      <w:tblPr>
        <w:tblW w:w="9665" w:type="dxa"/>
        <w:tblInd w:w="10" w:type="dxa"/>
        <w:tblLayout w:type="fixed"/>
        <w:tblCellMar>
          <w:left w:w="10" w:type="dxa"/>
          <w:right w:w="10" w:type="dxa"/>
        </w:tblCellMar>
        <w:tblLook w:val="0000" w:firstRow="0" w:lastRow="0" w:firstColumn="0" w:lastColumn="0" w:noHBand="0" w:noVBand="0"/>
      </w:tblPr>
      <w:tblGrid>
        <w:gridCol w:w="855"/>
        <w:gridCol w:w="5812"/>
        <w:gridCol w:w="2998"/>
      </w:tblGrid>
      <w:tr w:rsidR="00DD4FF1" w14:paraId="76EB785F" w14:textId="77777777" w:rsidTr="007A0A26">
        <w:tc>
          <w:tcPr>
            <w:tcW w:w="855" w:type="dxa"/>
            <w:tcBorders>
              <w:top w:val="single" w:sz="2" w:space="0" w:color="000000"/>
              <w:left w:val="single" w:sz="2" w:space="0" w:color="000000"/>
              <w:bottom w:val="single" w:sz="2" w:space="0" w:color="000000"/>
            </w:tcBorders>
            <w:shd w:val="clear" w:color="auto" w:fill="F2F2F2"/>
          </w:tcPr>
          <w:p w14:paraId="783D6D89" w14:textId="77777777" w:rsidR="00DD4FF1" w:rsidRDefault="00DD4FF1" w:rsidP="00102B21">
            <w:pPr>
              <w:pStyle w:val="TableContents"/>
              <w:jc w:val="center"/>
            </w:pPr>
            <w:r>
              <w:rPr>
                <w:rFonts w:ascii="Times New Roman" w:hAnsi="Times New Roman" w:cs="Times New Roman"/>
                <w:b/>
                <w:bCs/>
              </w:rPr>
              <w:t>Eil.</w:t>
            </w:r>
          </w:p>
          <w:p w14:paraId="67A024DE" w14:textId="77777777" w:rsidR="00DD4FF1" w:rsidRDefault="00DD4FF1" w:rsidP="00102B21">
            <w:pPr>
              <w:pStyle w:val="TableContents"/>
              <w:jc w:val="center"/>
            </w:pPr>
            <w:r>
              <w:rPr>
                <w:rFonts w:ascii="Times New Roman" w:hAnsi="Times New Roman" w:cs="Times New Roman"/>
                <w:b/>
                <w:bCs/>
              </w:rPr>
              <w:t>Nr.</w:t>
            </w:r>
          </w:p>
        </w:tc>
        <w:tc>
          <w:tcPr>
            <w:tcW w:w="5812" w:type="dxa"/>
            <w:tcBorders>
              <w:top w:val="single" w:sz="2" w:space="0" w:color="000000"/>
              <w:left w:val="single" w:sz="2" w:space="0" w:color="000000"/>
              <w:bottom w:val="single" w:sz="2" w:space="0" w:color="000000"/>
            </w:tcBorders>
            <w:shd w:val="clear" w:color="auto" w:fill="F2F2F2"/>
          </w:tcPr>
          <w:p w14:paraId="05B33B7C" w14:textId="77777777" w:rsidR="00DD4FF1" w:rsidRDefault="00DD4FF1" w:rsidP="00102B21">
            <w:pPr>
              <w:pStyle w:val="TableContents"/>
              <w:jc w:val="center"/>
            </w:pPr>
            <w:r>
              <w:rPr>
                <w:rFonts w:ascii="Times New Roman" w:hAnsi="Times New Roman" w:cs="Times New Roman"/>
                <w:b/>
                <w:bCs/>
              </w:rPr>
              <w:t>Darbuotojai</w:t>
            </w:r>
          </w:p>
        </w:tc>
        <w:tc>
          <w:tcPr>
            <w:tcW w:w="2998" w:type="dxa"/>
            <w:tcBorders>
              <w:top w:val="single" w:sz="2" w:space="0" w:color="000000"/>
              <w:left w:val="single" w:sz="2" w:space="0" w:color="000000"/>
              <w:bottom w:val="single" w:sz="2" w:space="0" w:color="000000"/>
              <w:right w:val="single" w:sz="2" w:space="0" w:color="000000"/>
            </w:tcBorders>
            <w:shd w:val="clear" w:color="auto" w:fill="F2F2F2"/>
          </w:tcPr>
          <w:p w14:paraId="47FDA790" w14:textId="77777777" w:rsidR="00DD4FF1" w:rsidRDefault="00DD4FF1" w:rsidP="00102B21">
            <w:pPr>
              <w:pStyle w:val="TableContents"/>
              <w:jc w:val="center"/>
            </w:pPr>
            <w:r>
              <w:rPr>
                <w:rFonts w:ascii="Times New Roman" w:hAnsi="Times New Roman" w:cs="Times New Roman"/>
                <w:b/>
                <w:bCs/>
              </w:rPr>
              <w:t xml:space="preserve">2020 m. gruodžio 31 d. </w:t>
            </w:r>
          </w:p>
          <w:p w14:paraId="69121CE5" w14:textId="77777777" w:rsidR="00DD4FF1" w:rsidRDefault="00DD4FF1" w:rsidP="00102B21">
            <w:pPr>
              <w:pStyle w:val="TableContents"/>
              <w:jc w:val="center"/>
            </w:pPr>
            <w:r>
              <w:rPr>
                <w:rFonts w:ascii="Times New Roman" w:hAnsi="Times New Roman" w:cs="Times New Roman"/>
                <w:b/>
                <w:bCs/>
              </w:rPr>
              <w:t>duomenys</w:t>
            </w:r>
          </w:p>
        </w:tc>
      </w:tr>
      <w:tr w:rsidR="00DD4FF1" w14:paraId="7F575D52" w14:textId="77777777" w:rsidTr="0053556D">
        <w:tc>
          <w:tcPr>
            <w:tcW w:w="855" w:type="dxa"/>
            <w:tcBorders>
              <w:left w:val="single" w:sz="2" w:space="0" w:color="000000"/>
              <w:bottom w:val="single" w:sz="4" w:space="0" w:color="auto"/>
            </w:tcBorders>
            <w:shd w:val="clear" w:color="auto" w:fill="auto"/>
          </w:tcPr>
          <w:p w14:paraId="4275C607" w14:textId="77777777" w:rsidR="00DD4FF1" w:rsidRDefault="00DD4FF1" w:rsidP="00102B21">
            <w:pPr>
              <w:pStyle w:val="TableContents"/>
              <w:jc w:val="center"/>
            </w:pPr>
            <w:r>
              <w:rPr>
                <w:rFonts w:ascii="Times New Roman" w:hAnsi="Times New Roman" w:cs="Times New Roman"/>
              </w:rPr>
              <w:t>1.</w:t>
            </w:r>
          </w:p>
        </w:tc>
        <w:tc>
          <w:tcPr>
            <w:tcW w:w="5812" w:type="dxa"/>
            <w:tcBorders>
              <w:left w:val="single" w:sz="2" w:space="0" w:color="000000"/>
              <w:bottom w:val="single" w:sz="4" w:space="0" w:color="auto"/>
            </w:tcBorders>
            <w:shd w:val="clear" w:color="auto" w:fill="auto"/>
          </w:tcPr>
          <w:p w14:paraId="3B3ADB93" w14:textId="77777777" w:rsidR="00DD4FF1" w:rsidRDefault="00DD4FF1" w:rsidP="00102B21">
            <w:pPr>
              <w:pStyle w:val="TableContents"/>
            </w:pPr>
            <w:r>
              <w:rPr>
                <w:rFonts w:ascii="Times New Roman" w:hAnsi="Times New Roman" w:cs="Times New Roman"/>
              </w:rPr>
              <w:t>Bendras darbuotojų skaičius</w:t>
            </w:r>
          </w:p>
        </w:tc>
        <w:tc>
          <w:tcPr>
            <w:tcW w:w="2998" w:type="dxa"/>
            <w:tcBorders>
              <w:left w:val="single" w:sz="2" w:space="0" w:color="000000"/>
              <w:bottom w:val="single" w:sz="4" w:space="0" w:color="auto"/>
              <w:right w:val="single" w:sz="2" w:space="0" w:color="000000"/>
            </w:tcBorders>
            <w:shd w:val="clear" w:color="auto" w:fill="auto"/>
          </w:tcPr>
          <w:p w14:paraId="5C0678DB" w14:textId="77777777" w:rsidR="00DD4FF1" w:rsidRDefault="00DD4FF1" w:rsidP="00102B21">
            <w:pPr>
              <w:pStyle w:val="TableContents"/>
              <w:jc w:val="center"/>
            </w:pPr>
            <w:r>
              <w:rPr>
                <w:rFonts w:ascii="Times New Roman" w:hAnsi="Times New Roman" w:cs="Times New Roman"/>
              </w:rPr>
              <w:t>42</w:t>
            </w:r>
          </w:p>
        </w:tc>
      </w:tr>
      <w:tr w:rsidR="00DD4FF1" w14:paraId="57D374A5" w14:textId="77777777" w:rsidTr="0053556D">
        <w:tc>
          <w:tcPr>
            <w:tcW w:w="855" w:type="dxa"/>
            <w:tcBorders>
              <w:top w:val="single" w:sz="4" w:space="0" w:color="auto"/>
              <w:left w:val="single" w:sz="4" w:space="0" w:color="auto"/>
              <w:bottom w:val="single" w:sz="4" w:space="0" w:color="auto"/>
              <w:right w:val="single" w:sz="4" w:space="0" w:color="auto"/>
            </w:tcBorders>
            <w:shd w:val="clear" w:color="auto" w:fill="auto"/>
          </w:tcPr>
          <w:p w14:paraId="55A404FB" w14:textId="77777777" w:rsidR="00DD4FF1" w:rsidRDefault="00DD4FF1" w:rsidP="00102B21">
            <w:pPr>
              <w:pStyle w:val="TableContents"/>
              <w:jc w:val="center"/>
            </w:pPr>
            <w:r>
              <w:rPr>
                <w:rFonts w:ascii="Times New Roman" w:hAnsi="Times New Roman" w:cs="Times New Roman"/>
              </w:rPr>
              <w:t>2.</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105FE422" w14:textId="77777777" w:rsidR="00DD4FF1" w:rsidRDefault="00DD4FF1" w:rsidP="00102B21">
            <w:pPr>
              <w:pStyle w:val="TableContents"/>
            </w:pPr>
            <w:r>
              <w:rPr>
                <w:rFonts w:ascii="Times New Roman" w:hAnsi="Times New Roman" w:cs="Times New Roman"/>
              </w:rPr>
              <w:t>Pedagoginių darbuotojų skaičius</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49BFA2C0" w14:textId="6CC2ACB3" w:rsidR="00DD4FF1" w:rsidRDefault="00BD4EDB" w:rsidP="00102B21">
            <w:pPr>
              <w:pStyle w:val="TableContents"/>
              <w:jc w:val="center"/>
            </w:pPr>
            <w:r>
              <w:rPr>
                <w:rFonts w:ascii="Times New Roman" w:hAnsi="Times New Roman" w:cs="Times New Roman"/>
              </w:rPr>
              <w:t>21</w:t>
            </w:r>
          </w:p>
        </w:tc>
      </w:tr>
      <w:tr w:rsidR="00DD4FF1" w14:paraId="5ACECD9F" w14:textId="77777777" w:rsidTr="00D139C5">
        <w:tc>
          <w:tcPr>
            <w:tcW w:w="855" w:type="dxa"/>
            <w:tcBorders>
              <w:top w:val="single" w:sz="4" w:space="0" w:color="auto"/>
              <w:left w:val="single" w:sz="4" w:space="0" w:color="auto"/>
              <w:bottom w:val="single" w:sz="4" w:space="0" w:color="auto"/>
              <w:right w:val="single" w:sz="4" w:space="0" w:color="auto"/>
            </w:tcBorders>
            <w:shd w:val="clear" w:color="auto" w:fill="auto"/>
          </w:tcPr>
          <w:p w14:paraId="662EB010" w14:textId="77777777" w:rsidR="00DD4FF1" w:rsidRDefault="00DD4FF1" w:rsidP="00102B21">
            <w:pPr>
              <w:pStyle w:val="TableContents"/>
              <w:jc w:val="center"/>
            </w:pPr>
            <w:r>
              <w:rPr>
                <w:rFonts w:ascii="Times New Roman" w:hAnsi="Times New Roman" w:cs="Times New Roman"/>
              </w:rPr>
              <w:lastRenderedPageBreak/>
              <w:t>3.</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82532A7" w14:textId="77777777" w:rsidR="00DD4FF1" w:rsidRDefault="00DD4FF1" w:rsidP="00102B21">
            <w:pPr>
              <w:pStyle w:val="TableContents"/>
            </w:pPr>
            <w:r>
              <w:rPr>
                <w:rFonts w:ascii="Times New Roman" w:hAnsi="Times New Roman" w:cs="Times New Roman"/>
              </w:rPr>
              <w:t>Vadovai</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614E62B" w14:textId="77777777" w:rsidR="00DD4FF1" w:rsidRDefault="00DD4FF1" w:rsidP="00102B21">
            <w:pPr>
              <w:pStyle w:val="TableContents"/>
              <w:jc w:val="center"/>
            </w:pPr>
            <w:r>
              <w:rPr>
                <w:rFonts w:ascii="Times New Roman" w:hAnsi="Times New Roman" w:cs="Times New Roman"/>
              </w:rPr>
              <w:t>2</w:t>
            </w:r>
          </w:p>
        </w:tc>
      </w:tr>
      <w:tr w:rsidR="00DD4FF1" w14:paraId="5F2D65BB" w14:textId="77777777" w:rsidTr="000211CE">
        <w:tc>
          <w:tcPr>
            <w:tcW w:w="855" w:type="dxa"/>
            <w:tcBorders>
              <w:top w:val="single" w:sz="4" w:space="0" w:color="auto"/>
              <w:left w:val="single" w:sz="4" w:space="0" w:color="auto"/>
              <w:bottom w:val="single" w:sz="4" w:space="0" w:color="auto"/>
              <w:right w:val="single" w:sz="4" w:space="0" w:color="auto"/>
            </w:tcBorders>
            <w:shd w:val="clear" w:color="auto" w:fill="auto"/>
          </w:tcPr>
          <w:p w14:paraId="4AB329F9" w14:textId="77777777" w:rsidR="00DD4FF1" w:rsidRDefault="00DD4FF1" w:rsidP="00102B21">
            <w:pPr>
              <w:pStyle w:val="TableContents"/>
              <w:jc w:val="center"/>
            </w:pPr>
            <w:r>
              <w:rPr>
                <w:rFonts w:ascii="Times New Roman" w:hAnsi="Times New Roman" w:cs="Times New Roman"/>
              </w:rPr>
              <w:t>4.</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565E0DCC" w14:textId="77777777" w:rsidR="00DD4FF1" w:rsidRDefault="00DD4FF1" w:rsidP="00102B21">
            <w:pPr>
              <w:pStyle w:val="TableContents"/>
            </w:pPr>
            <w:r>
              <w:rPr>
                <w:rFonts w:ascii="Times New Roman" w:hAnsi="Times New Roman" w:cs="Times New Roman"/>
              </w:rPr>
              <w:t>Mokytojai</w:t>
            </w: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71442ADD" w14:textId="77777777" w:rsidR="00DD4FF1" w:rsidRDefault="00DD4FF1" w:rsidP="00102B21">
            <w:pPr>
              <w:pStyle w:val="TableContents"/>
              <w:jc w:val="center"/>
            </w:pPr>
            <w:r>
              <w:rPr>
                <w:rFonts w:ascii="Times New Roman" w:hAnsi="Times New Roman" w:cs="Times New Roman"/>
              </w:rPr>
              <w:t>17</w:t>
            </w:r>
          </w:p>
        </w:tc>
      </w:tr>
      <w:tr w:rsidR="00DD4FF1" w14:paraId="05104AF4" w14:textId="77777777" w:rsidTr="000211CE">
        <w:tc>
          <w:tcPr>
            <w:tcW w:w="855" w:type="dxa"/>
            <w:tcBorders>
              <w:top w:val="single" w:sz="4" w:space="0" w:color="auto"/>
              <w:left w:val="single" w:sz="4" w:space="0" w:color="auto"/>
              <w:bottom w:val="single" w:sz="4" w:space="0" w:color="auto"/>
              <w:right w:val="single" w:sz="4" w:space="0" w:color="auto"/>
            </w:tcBorders>
            <w:shd w:val="clear" w:color="auto" w:fill="auto"/>
          </w:tcPr>
          <w:p w14:paraId="6BA4A41A" w14:textId="77777777" w:rsidR="00DD4FF1" w:rsidRDefault="00DD4FF1" w:rsidP="00102B21">
            <w:pPr>
              <w:pStyle w:val="TableContents"/>
              <w:jc w:val="center"/>
            </w:pPr>
            <w:r>
              <w:rPr>
                <w:rFonts w:ascii="Times New Roman" w:hAnsi="Times New Roman" w:cs="Times New Roman"/>
              </w:rPr>
              <w:t>5.</w:t>
            </w:r>
          </w:p>
        </w:tc>
        <w:tc>
          <w:tcPr>
            <w:tcW w:w="5812" w:type="dxa"/>
            <w:tcBorders>
              <w:top w:val="single" w:sz="4" w:space="0" w:color="auto"/>
              <w:left w:val="single" w:sz="4" w:space="0" w:color="auto"/>
              <w:bottom w:val="single" w:sz="4" w:space="0" w:color="auto"/>
              <w:right w:val="single" w:sz="4" w:space="0" w:color="auto"/>
            </w:tcBorders>
            <w:shd w:val="clear" w:color="auto" w:fill="auto"/>
          </w:tcPr>
          <w:p w14:paraId="26386C3D" w14:textId="77777777" w:rsidR="00DD4FF1" w:rsidRDefault="00DD4FF1" w:rsidP="00102B21">
            <w:pPr>
              <w:pStyle w:val="TableContents"/>
            </w:pPr>
            <w:r>
              <w:rPr>
                <w:rFonts w:ascii="Times New Roman" w:hAnsi="Times New Roman" w:cs="Times New Roman"/>
              </w:rPr>
              <w:t>Pagalbos mokiniui specialistai (etatų skaičius):</w:t>
            </w:r>
          </w:p>
          <w:p w14:paraId="5D9D1E20"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psichologas</w:t>
            </w:r>
          </w:p>
          <w:p w14:paraId="6F9993C7"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socialinis pedagogas</w:t>
            </w:r>
          </w:p>
          <w:p w14:paraId="71C7378B"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specialusis pedagogas</w:t>
            </w:r>
          </w:p>
          <w:p w14:paraId="02AAD240"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logopedas</w:t>
            </w:r>
          </w:p>
          <w:p w14:paraId="6E509360"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mokytojo padėjėjas</w:t>
            </w:r>
          </w:p>
          <w:p w14:paraId="2432B793" w14:textId="77777777" w:rsidR="00DD4FF1" w:rsidRDefault="00DD4FF1" w:rsidP="00102B21">
            <w:pPr>
              <w:pStyle w:val="TableContents"/>
              <w:rPr>
                <w:rFonts w:ascii="Times New Roman" w:hAnsi="Times New Roman" w:cs="Times New Roman"/>
              </w:rPr>
            </w:pPr>
          </w:p>
          <w:p w14:paraId="48B949F5"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bibliotekininkas</w:t>
            </w:r>
          </w:p>
          <w:p w14:paraId="075727C1" w14:textId="77777777" w:rsidR="00DD4FF1" w:rsidRDefault="00DD4FF1" w:rsidP="00102B21">
            <w:pPr>
              <w:pStyle w:val="TableContents"/>
              <w:rPr>
                <w:rFonts w:ascii="Times New Roman" w:hAnsi="Times New Roman" w:cs="Times New Roman"/>
              </w:rPr>
            </w:pPr>
          </w:p>
        </w:tc>
        <w:tc>
          <w:tcPr>
            <w:tcW w:w="2998" w:type="dxa"/>
            <w:tcBorders>
              <w:top w:val="single" w:sz="4" w:space="0" w:color="auto"/>
              <w:left w:val="single" w:sz="4" w:space="0" w:color="auto"/>
              <w:bottom w:val="single" w:sz="4" w:space="0" w:color="auto"/>
              <w:right w:val="single" w:sz="4" w:space="0" w:color="auto"/>
            </w:tcBorders>
            <w:shd w:val="clear" w:color="auto" w:fill="auto"/>
          </w:tcPr>
          <w:p w14:paraId="359CD23C" w14:textId="77777777" w:rsidR="00DD4FF1" w:rsidRDefault="00DD4FF1" w:rsidP="00102B21">
            <w:pPr>
              <w:pStyle w:val="TableContents"/>
              <w:snapToGrid w:val="0"/>
              <w:jc w:val="center"/>
              <w:rPr>
                <w:rFonts w:ascii="Times New Roman" w:hAnsi="Times New Roman" w:cs="Times New Roman"/>
              </w:rPr>
            </w:pPr>
          </w:p>
          <w:p w14:paraId="5C3A0756" w14:textId="77777777" w:rsidR="00DD4FF1" w:rsidRDefault="00DD4FF1" w:rsidP="00102B21">
            <w:pPr>
              <w:pStyle w:val="TableContents"/>
              <w:jc w:val="center"/>
            </w:pPr>
            <w:r>
              <w:rPr>
                <w:rFonts w:ascii="Times New Roman" w:hAnsi="Times New Roman" w:cs="Times New Roman"/>
              </w:rPr>
              <w:t>0,5 etato</w:t>
            </w:r>
          </w:p>
          <w:p w14:paraId="39384948" w14:textId="77777777" w:rsidR="00DD4FF1" w:rsidRDefault="00DD4FF1" w:rsidP="00102B21">
            <w:pPr>
              <w:pStyle w:val="TableContents"/>
              <w:jc w:val="center"/>
            </w:pPr>
            <w:r>
              <w:rPr>
                <w:rFonts w:ascii="Times New Roman" w:hAnsi="Times New Roman" w:cs="Times New Roman"/>
              </w:rPr>
              <w:t>0,5 etato</w:t>
            </w:r>
          </w:p>
          <w:p w14:paraId="3F601D3B" w14:textId="77777777" w:rsidR="00DD4FF1" w:rsidRDefault="00DD4FF1" w:rsidP="00102B21">
            <w:pPr>
              <w:pStyle w:val="TableContents"/>
              <w:jc w:val="center"/>
            </w:pPr>
            <w:r>
              <w:rPr>
                <w:rFonts w:ascii="Times New Roman" w:hAnsi="Times New Roman" w:cs="Times New Roman"/>
              </w:rPr>
              <w:t>0,5 etato</w:t>
            </w:r>
          </w:p>
          <w:p w14:paraId="654E449C" w14:textId="77777777" w:rsidR="00DD4FF1" w:rsidRDefault="00DD4FF1" w:rsidP="00102B21">
            <w:pPr>
              <w:pStyle w:val="TableContents"/>
              <w:jc w:val="center"/>
            </w:pPr>
            <w:r>
              <w:rPr>
                <w:rFonts w:ascii="Times New Roman" w:hAnsi="Times New Roman" w:cs="Times New Roman"/>
              </w:rPr>
              <w:t>0,5 etato</w:t>
            </w:r>
          </w:p>
          <w:p w14:paraId="06AB0F42" w14:textId="77777777" w:rsidR="00DD4FF1" w:rsidRDefault="00DD4FF1" w:rsidP="00102B21">
            <w:pPr>
              <w:pStyle w:val="TableContents"/>
              <w:jc w:val="center"/>
            </w:pPr>
            <w:r>
              <w:rPr>
                <w:rFonts w:ascii="Times New Roman" w:hAnsi="Times New Roman" w:cs="Times New Roman"/>
              </w:rPr>
              <w:t>neturime šios pareigybės etatų sąraše</w:t>
            </w:r>
          </w:p>
          <w:p w14:paraId="6B7510BE" w14:textId="77777777" w:rsidR="00DD4FF1" w:rsidRDefault="00DD4FF1" w:rsidP="00102B21">
            <w:pPr>
              <w:pStyle w:val="TableContents"/>
              <w:jc w:val="center"/>
            </w:pPr>
            <w:r>
              <w:rPr>
                <w:rFonts w:ascii="Times New Roman" w:hAnsi="Times New Roman" w:cs="Times New Roman"/>
              </w:rPr>
              <w:t>neturime šios pareigybės etatų sąraše</w:t>
            </w:r>
          </w:p>
        </w:tc>
      </w:tr>
      <w:tr w:rsidR="00DD4FF1" w14:paraId="3BA0152D" w14:textId="77777777" w:rsidTr="000211CE">
        <w:tc>
          <w:tcPr>
            <w:tcW w:w="855" w:type="dxa"/>
            <w:tcBorders>
              <w:top w:val="single" w:sz="4" w:space="0" w:color="auto"/>
              <w:left w:val="single" w:sz="2" w:space="0" w:color="000000"/>
              <w:bottom w:val="single" w:sz="2" w:space="0" w:color="000000"/>
            </w:tcBorders>
            <w:shd w:val="clear" w:color="auto" w:fill="auto"/>
          </w:tcPr>
          <w:p w14:paraId="5D1824EB" w14:textId="77777777" w:rsidR="00DD4FF1" w:rsidRDefault="00DD4FF1" w:rsidP="00102B21">
            <w:pPr>
              <w:pStyle w:val="TableContents"/>
              <w:jc w:val="center"/>
            </w:pPr>
            <w:r>
              <w:rPr>
                <w:rFonts w:ascii="Times New Roman" w:hAnsi="Times New Roman" w:cs="Times New Roman"/>
              </w:rPr>
              <w:t>6.</w:t>
            </w:r>
          </w:p>
        </w:tc>
        <w:tc>
          <w:tcPr>
            <w:tcW w:w="5812" w:type="dxa"/>
            <w:tcBorders>
              <w:top w:val="single" w:sz="4" w:space="0" w:color="auto"/>
              <w:left w:val="single" w:sz="2" w:space="0" w:color="000000"/>
              <w:bottom w:val="single" w:sz="2" w:space="0" w:color="000000"/>
            </w:tcBorders>
            <w:shd w:val="clear" w:color="auto" w:fill="auto"/>
          </w:tcPr>
          <w:p w14:paraId="024D20A5" w14:textId="77777777" w:rsidR="00DD4FF1" w:rsidRDefault="00DD4FF1" w:rsidP="00102B21">
            <w:pPr>
              <w:pStyle w:val="TableContents"/>
            </w:pPr>
            <w:r>
              <w:rPr>
                <w:rFonts w:ascii="Times New Roman" w:hAnsi="Times New Roman" w:cs="Times New Roman"/>
              </w:rPr>
              <w:t>Atestuotų pedagoginių darbuotojų skaičius:</w:t>
            </w:r>
          </w:p>
          <w:p w14:paraId="63EA022D"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turinčių eksperto kvalifikacinę kategoriją</w:t>
            </w:r>
          </w:p>
          <w:p w14:paraId="236266F2"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turinčių mokytojo metodininko kvalifikacinę kategoriją</w:t>
            </w:r>
          </w:p>
          <w:p w14:paraId="1114204B"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turinčių vyresniojo mokytojo kvalifikacinę kategoriją</w:t>
            </w:r>
          </w:p>
          <w:p w14:paraId="4C279092"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turinčių mokytojo kvalifikacinę kategoriją</w:t>
            </w:r>
          </w:p>
          <w:p w14:paraId="24E21B24" w14:textId="77777777" w:rsidR="00DD4FF1" w:rsidRDefault="00DD4FF1" w:rsidP="00102B21">
            <w:pPr>
              <w:pStyle w:val="TableContents"/>
            </w:pPr>
            <w:r>
              <w:rPr>
                <w:rFonts w:ascii="Times New Roman" w:eastAsia="Times New Roman" w:hAnsi="Times New Roman" w:cs="Times New Roman"/>
              </w:rPr>
              <w:t xml:space="preserve">     </w:t>
            </w:r>
            <w:r>
              <w:rPr>
                <w:rFonts w:ascii="Times New Roman" w:hAnsi="Times New Roman" w:cs="Times New Roman"/>
              </w:rPr>
              <w:t>neatestuotų pedagoginių darbuotojų skaičius</w:t>
            </w:r>
          </w:p>
        </w:tc>
        <w:tc>
          <w:tcPr>
            <w:tcW w:w="2998" w:type="dxa"/>
            <w:tcBorders>
              <w:top w:val="single" w:sz="4" w:space="0" w:color="auto"/>
              <w:left w:val="single" w:sz="2" w:space="0" w:color="000000"/>
              <w:bottom w:val="single" w:sz="2" w:space="0" w:color="000000"/>
              <w:right w:val="single" w:sz="2" w:space="0" w:color="000000"/>
            </w:tcBorders>
            <w:shd w:val="clear" w:color="auto" w:fill="auto"/>
          </w:tcPr>
          <w:p w14:paraId="1137EF59" w14:textId="77777777" w:rsidR="00DD4FF1" w:rsidRDefault="00DD4FF1" w:rsidP="00102B21">
            <w:pPr>
              <w:pStyle w:val="TableContents"/>
              <w:snapToGrid w:val="0"/>
              <w:jc w:val="center"/>
              <w:rPr>
                <w:rFonts w:ascii="Times New Roman" w:hAnsi="Times New Roman" w:cs="Times New Roman"/>
              </w:rPr>
            </w:pPr>
          </w:p>
          <w:p w14:paraId="29E5F6CF" w14:textId="77777777" w:rsidR="00DD4FF1" w:rsidRDefault="00DD4FF1" w:rsidP="00102B21">
            <w:pPr>
              <w:pStyle w:val="TableContents"/>
              <w:jc w:val="center"/>
            </w:pPr>
            <w:r>
              <w:rPr>
                <w:rFonts w:ascii="Times New Roman" w:hAnsi="Times New Roman" w:cs="Times New Roman"/>
              </w:rPr>
              <w:t>-</w:t>
            </w:r>
          </w:p>
          <w:p w14:paraId="763A35FE" w14:textId="77777777" w:rsidR="00DD4FF1" w:rsidRDefault="00DD4FF1" w:rsidP="00102B21">
            <w:pPr>
              <w:pStyle w:val="TableContents"/>
              <w:jc w:val="center"/>
            </w:pPr>
            <w:r>
              <w:rPr>
                <w:rFonts w:ascii="Times New Roman" w:hAnsi="Times New Roman" w:cs="Times New Roman"/>
              </w:rPr>
              <w:t>2</w:t>
            </w:r>
          </w:p>
          <w:p w14:paraId="32364676" w14:textId="4EB8159A" w:rsidR="00DD4FF1" w:rsidRDefault="00BD4EDB" w:rsidP="00102B21">
            <w:pPr>
              <w:pStyle w:val="TableContents"/>
              <w:jc w:val="center"/>
            </w:pPr>
            <w:r>
              <w:rPr>
                <w:rFonts w:ascii="Times New Roman" w:hAnsi="Times New Roman" w:cs="Times New Roman"/>
              </w:rPr>
              <w:t>6</w:t>
            </w:r>
          </w:p>
          <w:p w14:paraId="6739FA00" w14:textId="2CA92F9E" w:rsidR="00DD4FF1" w:rsidRDefault="00BD4EDB" w:rsidP="00102B21">
            <w:pPr>
              <w:pStyle w:val="TableContents"/>
              <w:jc w:val="center"/>
            </w:pPr>
            <w:r>
              <w:rPr>
                <w:rFonts w:ascii="Times New Roman" w:hAnsi="Times New Roman" w:cs="Times New Roman"/>
              </w:rPr>
              <w:t>5</w:t>
            </w:r>
          </w:p>
          <w:p w14:paraId="3638C9BD" w14:textId="697B6F88" w:rsidR="00DD4FF1" w:rsidRDefault="00BD4EDB" w:rsidP="00102B21">
            <w:pPr>
              <w:pStyle w:val="TableContents"/>
              <w:jc w:val="center"/>
            </w:pPr>
            <w:r>
              <w:rPr>
                <w:rFonts w:ascii="Times New Roman" w:hAnsi="Times New Roman" w:cs="Times New Roman"/>
              </w:rPr>
              <w:t>4</w:t>
            </w:r>
          </w:p>
        </w:tc>
      </w:tr>
    </w:tbl>
    <w:p w14:paraId="11CA24FC" w14:textId="77777777" w:rsidR="007A0A26" w:rsidRDefault="007A0A26" w:rsidP="007A0A26">
      <w:pPr>
        <w:pStyle w:val="Textbody"/>
        <w:spacing w:after="0"/>
        <w:jc w:val="center"/>
        <w:rPr>
          <w:rFonts w:ascii="Times New Roman" w:hAnsi="Times New Roman" w:cs="Times New Roman"/>
          <w:b/>
          <w:color w:val="2F5496" w:themeColor="accent1" w:themeShade="BF"/>
        </w:rPr>
      </w:pPr>
    </w:p>
    <w:p w14:paraId="05AE8FB5" w14:textId="454F32E7" w:rsidR="00DD4FF1" w:rsidRPr="00C214C7" w:rsidRDefault="00DD4FF1" w:rsidP="00C214C7">
      <w:pPr>
        <w:pStyle w:val="Textbody"/>
        <w:spacing w:after="0" w:line="276" w:lineRule="auto"/>
        <w:jc w:val="both"/>
        <w:rPr>
          <w:b/>
          <w:bCs/>
          <w:color w:val="000000" w:themeColor="text1"/>
        </w:rPr>
      </w:pPr>
      <w:r w:rsidRPr="00C214C7">
        <w:rPr>
          <w:rFonts w:ascii="Times New Roman" w:hAnsi="Times New Roman" w:cs="Times New Roman"/>
          <w:b/>
          <w:bCs/>
          <w:color w:val="000000" w:themeColor="text1"/>
        </w:rPr>
        <w:t xml:space="preserve">2.2. </w:t>
      </w:r>
      <w:r w:rsidR="00C214C7">
        <w:rPr>
          <w:rFonts w:ascii="Times New Roman" w:hAnsi="Times New Roman" w:cs="Times New Roman"/>
          <w:b/>
          <w:bCs/>
          <w:color w:val="000000" w:themeColor="text1"/>
        </w:rPr>
        <w:t xml:space="preserve">Vadovų ir mokytojų </w:t>
      </w:r>
      <w:r w:rsidRPr="00C214C7">
        <w:rPr>
          <w:rFonts w:ascii="Times New Roman" w:hAnsi="Times New Roman" w:cs="Times New Roman"/>
          <w:b/>
          <w:bCs/>
          <w:color w:val="000000" w:themeColor="text1"/>
        </w:rPr>
        <w:t>kvalifikacijos tobulinimo prioritetai:</w:t>
      </w:r>
    </w:p>
    <w:p w14:paraId="14CBC675" w14:textId="77777777" w:rsidR="00DD4FF1" w:rsidRPr="00C214C7" w:rsidRDefault="00DD4FF1" w:rsidP="0053556D">
      <w:pPr>
        <w:pStyle w:val="Textbody"/>
        <w:spacing w:after="0" w:line="276" w:lineRule="auto"/>
        <w:ind w:firstLine="1134"/>
        <w:jc w:val="both"/>
        <w:rPr>
          <w:b/>
          <w:bCs/>
          <w:color w:val="000000" w:themeColor="text1"/>
        </w:rPr>
      </w:pPr>
      <w:r w:rsidRPr="00C214C7">
        <w:rPr>
          <w:rFonts w:ascii="Times New Roman" w:hAnsi="Times New Roman" w:cs="Times New Roman"/>
          <w:b/>
          <w:bCs/>
          <w:color w:val="000000" w:themeColor="text1"/>
        </w:rPr>
        <w:t>2.2.1. Inovacijos besimokančioje mokykloje.</w:t>
      </w:r>
    </w:p>
    <w:p w14:paraId="688936B7" w14:textId="2646C9D4" w:rsidR="00DD4FF1" w:rsidRPr="00C214C7" w:rsidRDefault="00DD4FF1" w:rsidP="0053556D">
      <w:pPr>
        <w:pStyle w:val="Textbody"/>
        <w:spacing w:after="0" w:line="276" w:lineRule="auto"/>
        <w:ind w:firstLine="1134"/>
        <w:jc w:val="both"/>
        <w:rPr>
          <w:b/>
          <w:bCs/>
          <w:color w:val="000000" w:themeColor="text1"/>
        </w:rPr>
      </w:pPr>
      <w:r w:rsidRPr="00C214C7">
        <w:rPr>
          <w:rFonts w:ascii="Times New Roman" w:hAnsi="Times New Roman" w:cs="Times New Roman"/>
          <w:b/>
          <w:bCs/>
          <w:color w:val="000000" w:themeColor="text1"/>
        </w:rPr>
        <w:t xml:space="preserve">2.2.2. </w:t>
      </w:r>
      <w:r w:rsidR="005414DB" w:rsidRPr="00C214C7">
        <w:rPr>
          <w:rFonts w:ascii="Times New Roman" w:hAnsi="Times New Roman" w:cs="Times New Roman"/>
          <w:b/>
          <w:bCs/>
          <w:color w:val="000000" w:themeColor="text1"/>
        </w:rPr>
        <w:t>Mokytojų lyderystės</w:t>
      </w:r>
      <w:r w:rsidR="0065548C" w:rsidRPr="00C214C7">
        <w:rPr>
          <w:rFonts w:ascii="Times New Roman" w:hAnsi="Times New Roman" w:cs="Times New Roman"/>
          <w:b/>
          <w:bCs/>
          <w:color w:val="000000" w:themeColor="text1"/>
        </w:rPr>
        <w:t>, dialogo ir susitarimų kultūros stiprinimas</w:t>
      </w:r>
      <w:r w:rsidRPr="00C214C7">
        <w:rPr>
          <w:rFonts w:ascii="Times New Roman" w:hAnsi="Times New Roman" w:cs="Times New Roman"/>
          <w:b/>
          <w:bCs/>
          <w:color w:val="000000" w:themeColor="text1"/>
        </w:rPr>
        <w:t>.</w:t>
      </w:r>
    </w:p>
    <w:p w14:paraId="218C235D" w14:textId="77777777" w:rsidR="00DD4FF1" w:rsidRPr="00A16EF8" w:rsidRDefault="00DD4FF1" w:rsidP="003A38D7">
      <w:pPr>
        <w:pStyle w:val="Textbody"/>
        <w:spacing w:after="0" w:line="276" w:lineRule="auto"/>
        <w:jc w:val="both"/>
        <w:rPr>
          <w:color w:val="000000" w:themeColor="text1"/>
        </w:rPr>
      </w:pPr>
      <w:r w:rsidRPr="00B02E6B">
        <w:rPr>
          <w:rFonts w:ascii="Times New Roman" w:hAnsi="Times New Roman" w:cs="Times New Roman"/>
          <w:b/>
          <w:bCs/>
          <w:color w:val="000000" w:themeColor="text1"/>
        </w:rPr>
        <w:t>2.3.</w:t>
      </w:r>
      <w:r w:rsidRPr="00A16EF8">
        <w:rPr>
          <w:rFonts w:ascii="Times New Roman" w:hAnsi="Times New Roman" w:cs="Times New Roman"/>
          <w:color w:val="000000" w:themeColor="text1"/>
        </w:rPr>
        <w:t xml:space="preserve"> Pedagoginės veiklos pasiekimai (vadovų, mokytojų dalyvavimas šalies ir užsienio projektuose, publikuoti leidiniai, vesti seminarai ir kt.).</w:t>
      </w:r>
    </w:p>
    <w:p w14:paraId="53E57637" w14:textId="28539F68" w:rsidR="00DD4FF1" w:rsidRPr="00A16EF8" w:rsidRDefault="00DD4FF1" w:rsidP="00B02E6B">
      <w:pPr>
        <w:pStyle w:val="Textbody"/>
        <w:spacing w:after="0" w:line="276" w:lineRule="auto"/>
        <w:ind w:firstLine="1134"/>
        <w:jc w:val="both"/>
        <w:rPr>
          <w:rFonts w:ascii="Times New Roman" w:hAnsi="Times New Roman" w:cs="Times New Roman"/>
          <w:b/>
          <w:bCs/>
          <w:color w:val="000000" w:themeColor="text1"/>
        </w:rPr>
      </w:pPr>
      <w:r w:rsidRPr="00A16EF8">
        <w:rPr>
          <w:rFonts w:ascii="Times New Roman" w:hAnsi="Times New Roman" w:cs="Times New Roman"/>
          <w:b/>
          <w:bCs/>
          <w:color w:val="000000" w:themeColor="text1"/>
        </w:rPr>
        <w:t>2.3.1. Vadovų veiklos pasiekimai:</w:t>
      </w:r>
    </w:p>
    <w:p w14:paraId="33744F49" w14:textId="57FC47D2" w:rsidR="007606F4" w:rsidRPr="00A16EF8" w:rsidRDefault="007606F4" w:rsidP="003A38D7">
      <w:pPr>
        <w:ind w:firstLine="1134"/>
        <w:jc w:val="both"/>
        <w:rPr>
          <w:rFonts w:ascii="Times New Roman" w:eastAsia="Times New Roman" w:hAnsi="Times New Roman" w:cs="Times New Roman"/>
          <w:b/>
          <w:bCs/>
          <w:color w:val="000000" w:themeColor="text1"/>
          <w:szCs w:val="20"/>
          <w:lang w:eastAsia="lt-LT"/>
        </w:rPr>
      </w:pPr>
      <w:r w:rsidRPr="00A16EF8">
        <w:rPr>
          <w:rFonts w:ascii="Times New Roman" w:eastAsia="Times New Roman" w:hAnsi="Times New Roman" w:cs="Times New Roman"/>
          <w:b/>
          <w:bCs/>
          <w:color w:val="000000" w:themeColor="text1"/>
          <w:szCs w:val="20"/>
          <w:lang w:eastAsia="lt-LT"/>
        </w:rPr>
        <w:t>Dalyvavimas šalies projekt</w:t>
      </w:r>
      <w:r w:rsidR="00BD1A8D">
        <w:rPr>
          <w:rFonts w:ascii="Times New Roman" w:eastAsia="Times New Roman" w:hAnsi="Times New Roman" w:cs="Times New Roman"/>
          <w:b/>
          <w:bCs/>
          <w:color w:val="000000" w:themeColor="text1"/>
          <w:szCs w:val="20"/>
          <w:lang w:eastAsia="lt-LT"/>
        </w:rPr>
        <w:t>ų mokymuose</w:t>
      </w:r>
      <w:r w:rsidRPr="00A16EF8">
        <w:rPr>
          <w:rFonts w:ascii="Times New Roman" w:eastAsia="Times New Roman" w:hAnsi="Times New Roman" w:cs="Times New Roman"/>
          <w:b/>
          <w:bCs/>
          <w:color w:val="000000" w:themeColor="text1"/>
          <w:szCs w:val="20"/>
          <w:lang w:eastAsia="lt-LT"/>
        </w:rPr>
        <w:t>:</w:t>
      </w:r>
    </w:p>
    <w:p w14:paraId="2E59986A" w14:textId="15409E94" w:rsidR="00BD4EDB" w:rsidRPr="00A16EF8" w:rsidRDefault="00BD4EDB" w:rsidP="0053556D">
      <w:pPr>
        <w:spacing w:line="276" w:lineRule="auto"/>
        <w:ind w:firstLine="1134"/>
        <w:jc w:val="both"/>
        <w:rPr>
          <w:color w:val="000000" w:themeColor="text1"/>
        </w:rPr>
      </w:pPr>
      <w:r w:rsidRPr="00A16EF8">
        <w:rPr>
          <w:rFonts w:ascii="Times New Roman" w:eastAsia="Times New Roman" w:hAnsi="Times New Roman" w:cs="Times New Roman"/>
          <w:color w:val="000000" w:themeColor="text1"/>
          <w:szCs w:val="20"/>
          <w:lang w:eastAsia="lt-LT"/>
        </w:rPr>
        <w:t xml:space="preserve">2.3.1.1. </w:t>
      </w:r>
      <w:bookmarkStart w:id="0" w:name="_Hlk92378939"/>
      <w:r w:rsidRPr="00A16EF8">
        <w:rPr>
          <w:rFonts w:ascii="Times New Roman" w:eastAsia="Times New Roman" w:hAnsi="Times New Roman" w:cs="Times New Roman"/>
          <w:color w:val="000000" w:themeColor="text1"/>
          <w:szCs w:val="20"/>
          <w:lang w:eastAsia="lt-LT"/>
        </w:rPr>
        <w:t>Nacionalinės švietimo agentūros vykdomo Europos Sąjungos struktūrinių fondų ir savivaldybių biudžetų lėšomis finansuojam</w:t>
      </w:r>
      <w:r w:rsidR="00BD1A8D">
        <w:rPr>
          <w:rFonts w:ascii="Times New Roman" w:eastAsia="Times New Roman" w:hAnsi="Times New Roman" w:cs="Times New Roman"/>
          <w:color w:val="000000" w:themeColor="text1"/>
          <w:szCs w:val="20"/>
          <w:lang w:eastAsia="lt-LT"/>
        </w:rPr>
        <w:t>o</w:t>
      </w:r>
      <w:r w:rsidRPr="00A16EF8">
        <w:rPr>
          <w:rFonts w:ascii="Times New Roman" w:eastAsia="Times New Roman" w:hAnsi="Times New Roman" w:cs="Times New Roman"/>
          <w:color w:val="000000" w:themeColor="text1"/>
          <w:szCs w:val="20"/>
          <w:lang w:eastAsia="lt-LT"/>
        </w:rPr>
        <w:t xml:space="preserve"> projekto „Inovacijos vaikų darželyje“ (Nr. 09.2.1-ESFA-V-726-01-0001)</w:t>
      </w:r>
      <w:r w:rsidR="00ED1F1D">
        <w:rPr>
          <w:rFonts w:ascii="Times New Roman" w:eastAsia="Times New Roman" w:hAnsi="Times New Roman" w:cs="Times New Roman"/>
          <w:color w:val="000000" w:themeColor="text1"/>
          <w:szCs w:val="20"/>
          <w:lang w:eastAsia="lt-LT"/>
        </w:rPr>
        <w:t xml:space="preserve"> 96 ak. val. </w:t>
      </w:r>
      <w:r w:rsidRPr="00A16EF8">
        <w:rPr>
          <w:rFonts w:ascii="Times New Roman" w:eastAsia="Times New Roman" w:hAnsi="Times New Roman" w:cs="Times New Roman"/>
          <w:color w:val="000000" w:themeColor="text1"/>
          <w:szCs w:val="20"/>
          <w:lang w:eastAsia="lt-LT"/>
        </w:rPr>
        <w:t>mokym</w:t>
      </w:r>
      <w:r w:rsidR="00BD1A8D">
        <w:rPr>
          <w:rFonts w:ascii="Times New Roman" w:eastAsia="Times New Roman" w:hAnsi="Times New Roman" w:cs="Times New Roman"/>
          <w:color w:val="000000" w:themeColor="text1"/>
          <w:szCs w:val="20"/>
          <w:lang w:eastAsia="lt-LT"/>
        </w:rPr>
        <w:t>ai</w:t>
      </w:r>
      <w:r w:rsidRPr="00A16EF8">
        <w:rPr>
          <w:rFonts w:ascii="Times New Roman" w:eastAsia="Times New Roman" w:hAnsi="Times New Roman" w:cs="Times New Roman"/>
          <w:color w:val="000000" w:themeColor="text1"/>
          <w:szCs w:val="20"/>
          <w:lang w:eastAsia="lt-LT"/>
        </w:rPr>
        <w:t xml:space="preserve"> „Inov</w:t>
      </w:r>
      <w:r w:rsidR="0065548C" w:rsidRPr="00A16EF8">
        <w:rPr>
          <w:rFonts w:ascii="Times New Roman" w:eastAsia="Times New Roman" w:hAnsi="Times New Roman" w:cs="Times New Roman"/>
          <w:color w:val="000000" w:themeColor="text1"/>
          <w:szCs w:val="20"/>
          <w:lang w:eastAsia="lt-LT"/>
        </w:rPr>
        <w:t>acijomis grįstas</w:t>
      </w:r>
      <w:r w:rsidRPr="00A16EF8">
        <w:rPr>
          <w:rFonts w:ascii="Times New Roman" w:eastAsia="Times New Roman" w:hAnsi="Times New Roman" w:cs="Times New Roman"/>
          <w:color w:val="000000" w:themeColor="text1"/>
          <w:szCs w:val="20"/>
          <w:lang w:eastAsia="lt-LT"/>
        </w:rPr>
        <w:t xml:space="preserve"> priešmokyklinis ugdymas</w:t>
      </w:r>
      <w:bookmarkEnd w:id="0"/>
      <w:r w:rsidR="003E2089" w:rsidRPr="00A16EF8">
        <w:rPr>
          <w:rFonts w:ascii="Times New Roman" w:eastAsia="Times New Roman" w:hAnsi="Times New Roman" w:cs="Times New Roman"/>
          <w:color w:val="000000" w:themeColor="text1"/>
          <w:szCs w:val="20"/>
          <w:lang w:eastAsia="lt-LT"/>
        </w:rPr>
        <w:t xml:space="preserve"> (1 vadovas)</w:t>
      </w:r>
    </w:p>
    <w:p w14:paraId="65CEFC37" w14:textId="3AAF9C4B" w:rsidR="00DD4FF1" w:rsidRPr="00A16EF8" w:rsidRDefault="00DD4FF1" w:rsidP="0053556D">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sidRPr="00A16EF8">
        <w:rPr>
          <w:rFonts w:ascii="Times New Roman" w:eastAsia="Times New Roman" w:hAnsi="Times New Roman" w:cs="Times New Roman"/>
          <w:color w:val="000000" w:themeColor="text1"/>
          <w:szCs w:val="20"/>
          <w:lang w:eastAsia="lt-LT"/>
        </w:rPr>
        <w:t>2.3.1.</w:t>
      </w:r>
      <w:r w:rsidR="00BD1A8D">
        <w:rPr>
          <w:rFonts w:ascii="Times New Roman" w:eastAsia="Times New Roman" w:hAnsi="Times New Roman" w:cs="Times New Roman"/>
          <w:color w:val="000000" w:themeColor="text1"/>
          <w:szCs w:val="20"/>
          <w:lang w:eastAsia="lt-LT"/>
        </w:rPr>
        <w:t>2</w:t>
      </w:r>
      <w:r w:rsidRPr="00A16EF8">
        <w:rPr>
          <w:rFonts w:ascii="Times New Roman" w:eastAsia="Times New Roman" w:hAnsi="Times New Roman" w:cs="Times New Roman"/>
          <w:color w:val="000000" w:themeColor="text1"/>
          <w:szCs w:val="20"/>
          <w:lang w:eastAsia="lt-LT"/>
        </w:rPr>
        <w:t xml:space="preserve">. Nacionalinės švietimo agentūros įgyvendinamo Europos struktūrinių fondų finansuojamo projekto „Neformaliojo vaikų švietimo, ikimokyklinio, priešmokyklinio ir bendrojo ugdymo vertinimo, įsivertinimo tobulinimas ir plėtotė“ (Nr. 09.2.1-ESFA-V-706-03-0001), </w:t>
      </w:r>
      <w:r w:rsidR="00BD1A8D">
        <w:rPr>
          <w:rFonts w:ascii="Times New Roman" w:eastAsia="Times New Roman" w:hAnsi="Times New Roman" w:cs="Times New Roman"/>
          <w:color w:val="000000" w:themeColor="text1"/>
          <w:szCs w:val="20"/>
          <w:lang w:eastAsia="lt-LT"/>
        </w:rPr>
        <w:t>80 ak. val. mokymų programa „I</w:t>
      </w:r>
      <w:r w:rsidRPr="00A16EF8">
        <w:rPr>
          <w:rStyle w:val="Grietas"/>
          <w:rFonts w:ascii="Times New Roman" w:eastAsia="Times New Roman" w:hAnsi="Times New Roman" w:cs="Times New Roman"/>
          <w:b w:val="0"/>
          <w:bCs w:val="0"/>
          <w:color w:val="000000" w:themeColor="text1"/>
          <w:szCs w:val="20"/>
          <w:lang w:eastAsia="lt-LT"/>
        </w:rPr>
        <w:t>kimokyklinio, priešmokyklinio ugdymo programas vykdančių mokyklų išorės vertintojų mokym</w:t>
      </w:r>
      <w:r w:rsidR="00BD1A8D">
        <w:rPr>
          <w:rStyle w:val="Grietas"/>
          <w:rFonts w:ascii="Times New Roman" w:eastAsia="Times New Roman" w:hAnsi="Times New Roman" w:cs="Times New Roman"/>
          <w:b w:val="0"/>
          <w:bCs w:val="0"/>
          <w:color w:val="000000" w:themeColor="text1"/>
          <w:szCs w:val="20"/>
          <w:lang w:eastAsia="lt-LT"/>
        </w:rPr>
        <w:t>ai“ ir 2 dienų išorinio vertinimo metodikos išbandymas (stažuotė)</w:t>
      </w:r>
      <w:r w:rsidR="003E2089" w:rsidRPr="00A16EF8">
        <w:rPr>
          <w:rStyle w:val="Grietas"/>
          <w:rFonts w:ascii="Times New Roman" w:eastAsia="Times New Roman" w:hAnsi="Times New Roman" w:cs="Times New Roman"/>
          <w:b w:val="0"/>
          <w:bCs w:val="0"/>
          <w:color w:val="000000" w:themeColor="text1"/>
          <w:szCs w:val="20"/>
          <w:lang w:eastAsia="lt-LT"/>
        </w:rPr>
        <w:t xml:space="preserve"> (1 vadovas)</w:t>
      </w:r>
    </w:p>
    <w:p w14:paraId="66672AC9" w14:textId="4F4E2635" w:rsidR="007606F4" w:rsidRPr="00243E72" w:rsidRDefault="007606F4"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bookmarkStart w:id="1" w:name="_Hlk93067783"/>
      <w:r w:rsidRPr="00243E72">
        <w:rPr>
          <w:rStyle w:val="Grietas"/>
          <w:rFonts w:ascii="Times New Roman" w:eastAsia="Times New Roman" w:hAnsi="Times New Roman" w:cs="Times New Roman"/>
          <w:szCs w:val="20"/>
          <w:lang w:eastAsia="lt-LT"/>
        </w:rPr>
        <w:t>Mokymų vedimas</w:t>
      </w:r>
      <w:r w:rsidR="00D27D39">
        <w:rPr>
          <w:rStyle w:val="Grietas"/>
          <w:rFonts w:ascii="Times New Roman" w:eastAsia="Times New Roman" w:hAnsi="Times New Roman" w:cs="Times New Roman"/>
          <w:szCs w:val="20"/>
          <w:lang w:eastAsia="lt-LT"/>
        </w:rPr>
        <w:t>:</w:t>
      </w:r>
    </w:p>
    <w:p w14:paraId="77992D02" w14:textId="2A8363F9" w:rsidR="0055304B" w:rsidRPr="00243E72" w:rsidRDefault="0055304B" w:rsidP="0053556D">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sidRPr="00243E72">
        <w:rPr>
          <w:rStyle w:val="Grietas"/>
          <w:rFonts w:ascii="Times New Roman" w:eastAsia="Times New Roman" w:hAnsi="Times New Roman" w:cs="Times New Roman"/>
          <w:b w:val="0"/>
          <w:bCs w:val="0"/>
          <w:color w:val="000000" w:themeColor="text1"/>
          <w:szCs w:val="20"/>
          <w:lang w:eastAsia="lt-LT"/>
        </w:rPr>
        <w:t>2.3.1.</w:t>
      </w:r>
      <w:r w:rsidR="00370B0B">
        <w:rPr>
          <w:rStyle w:val="Grietas"/>
          <w:rFonts w:ascii="Times New Roman" w:eastAsia="Times New Roman" w:hAnsi="Times New Roman" w:cs="Times New Roman"/>
          <w:b w:val="0"/>
          <w:bCs w:val="0"/>
          <w:color w:val="000000" w:themeColor="text1"/>
          <w:szCs w:val="20"/>
          <w:lang w:eastAsia="lt-LT"/>
        </w:rPr>
        <w:t>3</w:t>
      </w:r>
      <w:r w:rsidRPr="00243E72">
        <w:rPr>
          <w:rStyle w:val="Grietas"/>
          <w:rFonts w:ascii="Times New Roman" w:eastAsia="Times New Roman" w:hAnsi="Times New Roman" w:cs="Times New Roman"/>
          <w:b w:val="0"/>
          <w:bCs w:val="0"/>
          <w:color w:val="000000" w:themeColor="text1"/>
          <w:szCs w:val="20"/>
          <w:lang w:eastAsia="lt-LT"/>
        </w:rPr>
        <w:t>.</w:t>
      </w:r>
      <w:r w:rsidR="007606F4" w:rsidRPr="00243E72">
        <w:rPr>
          <w:rStyle w:val="Grietas"/>
          <w:rFonts w:ascii="Times New Roman" w:eastAsia="Times New Roman" w:hAnsi="Times New Roman" w:cs="Times New Roman"/>
          <w:b w:val="0"/>
          <w:bCs w:val="0"/>
          <w:color w:val="000000" w:themeColor="text1"/>
          <w:szCs w:val="20"/>
          <w:lang w:eastAsia="lt-LT"/>
        </w:rPr>
        <w:t xml:space="preserve"> </w:t>
      </w:r>
      <w:r w:rsidR="008474BD">
        <w:rPr>
          <w:rStyle w:val="Grietas"/>
          <w:rFonts w:ascii="Times New Roman" w:eastAsia="Times New Roman" w:hAnsi="Times New Roman" w:cs="Times New Roman"/>
          <w:b w:val="0"/>
          <w:bCs w:val="0"/>
          <w:color w:val="000000" w:themeColor="text1"/>
          <w:szCs w:val="20"/>
          <w:lang w:eastAsia="lt-LT"/>
        </w:rPr>
        <w:t>L</w:t>
      </w:r>
      <w:r w:rsidR="00D27D39">
        <w:rPr>
          <w:rStyle w:val="Grietas"/>
          <w:rFonts w:ascii="Times New Roman" w:eastAsia="Times New Roman" w:hAnsi="Times New Roman" w:cs="Times New Roman"/>
          <w:b w:val="0"/>
          <w:bCs w:val="0"/>
          <w:color w:val="000000" w:themeColor="text1"/>
          <w:szCs w:val="20"/>
          <w:lang w:eastAsia="lt-LT"/>
        </w:rPr>
        <w:t xml:space="preserve">opšelio-darželio kvalifikacijos tobulinimo programos </w:t>
      </w:r>
      <w:r w:rsidR="00D27D39">
        <w:rPr>
          <w:rFonts w:ascii="Times New Roman" w:hAnsi="Times New Roman" w:cs="Times New Roman"/>
          <w:color w:val="000000"/>
        </w:rPr>
        <w:t xml:space="preserve">„Mokytojų skaitmeninio raštingumo tobulinimas siekiant inovatyvaus ikimokyklinio ir priešmokyklinio ugdymo“ </w:t>
      </w:r>
      <w:bookmarkStart w:id="2" w:name="_Hlk93303156"/>
      <w:r w:rsidR="00EE1E14">
        <w:rPr>
          <w:rFonts w:ascii="Times New Roman" w:hAnsi="Times New Roman" w:cs="Times New Roman"/>
          <w:color w:val="000000"/>
        </w:rPr>
        <w:t xml:space="preserve">(akredituota Biržų ŠPT, kodas </w:t>
      </w:r>
      <w:r w:rsidR="00EE1E14" w:rsidRPr="008474BD">
        <w:rPr>
          <w:rFonts w:ascii="Times New Roman" w:hAnsi="Times New Roman" w:cs="Times New Roman"/>
          <w:shd w:val="clear" w:color="auto" w:fill="FFFFFF"/>
        </w:rPr>
        <w:t>213002460, 2020-12-30, Nr. V-93)</w:t>
      </w:r>
      <w:r w:rsidR="00EE1E14">
        <w:rPr>
          <w:shd w:val="clear" w:color="auto" w:fill="FFFFFF"/>
        </w:rPr>
        <w:t xml:space="preserve"> </w:t>
      </w:r>
      <w:bookmarkEnd w:id="2"/>
      <w:r w:rsidR="00D27D39">
        <w:rPr>
          <w:rFonts w:ascii="Times New Roman" w:hAnsi="Times New Roman" w:cs="Times New Roman"/>
          <w:color w:val="000000"/>
        </w:rPr>
        <w:t xml:space="preserve">mokymai </w:t>
      </w:r>
      <w:r w:rsidR="008474BD">
        <w:rPr>
          <w:rFonts w:ascii="Times New Roman" w:hAnsi="Times New Roman" w:cs="Times New Roman"/>
          <w:color w:val="000000"/>
        </w:rPr>
        <w:t>L</w:t>
      </w:r>
      <w:r w:rsidR="00D27D39">
        <w:rPr>
          <w:rFonts w:ascii="Times New Roman" w:hAnsi="Times New Roman" w:cs="Times New Roman"/>
          <w:color w:val="000000"/>
        </w:rPr>
        <w:t>opšelio-darželio mokytojams, švietimo pagalbos specialistams</w:t>
      </w:r>
      <w:r w:rsidR="00D27D39">
        <w:rPr>
          <w:rStyle w:val="WW8Num1z2"/>
          <w:rFonts w:ascii="Times New Roman" w:eastAsia="Times New Roman" w:hAnsi="Times New Roman" w:cs="Times New Roman"/>
          <w:b/>
          <w:bCs/>
          <w:color w:val="000000" w:themeColor="text1"/>
          <w:szCs w:val="20"/>
          <w:lang w:eastAsia="lt-LT"/>
        </w:rPr>
        <w:t xml:space="preserve"> </w:t>
      </w:r>
      <w:r w:rsidR="005329C4" w:rsidRPr="00243E72">
        <w:rPr>
          <w:rStyle w:val="Grietas"/>
          <w:rFonts w:ascii="Times New Roman" w:eastAsia="Times New Roman" w:hAnsi="Times New Roman" w:cs="Times New Roman"/>
          <w:b w:val="0"/>
          <w:bCs w:val="0"/>
          <w:color w:val="000000" w:themeColor="text1"/>
          <w:szCs w:val="20"/>
          <w:lang w:eastAsia="lt-LT"/>
        </w:rPr>
        <w:t>(</w:t>
      </w:r>
      <w:r w:rsidR="00096ABF">
        <w:rPr>
          <w:rStyle w:val="Grietas"/>
          <w:rFonts w:ascii="Times New Roman" w:eastAsia="Times New Roman" w:hAnsi="Times New Roman" w:cs="Times New Roman"/>
          <w:b w:val="0"/>
          <w:bCs w:val="0"/>
          <w:color w:val="000000" w:themeColor="text1"/>
          <w:szCs w:val="20"/>
          <w:lang w:eastAsia="lt-LT"/>
        </w:rPr>
        <w:t>2 vadovai</w:t>
      </w:r>
      <w:r w:rsidR="005329C4" w:rsidRPr="00243E72">
        <w:rPr>
          <w:rStyle w:val="Grietas"/>
          <w:rFonts w:ascii="Times New Roman" w:eastAsia="Times New Roman" w:hAnsi="Times New Roman" w:cs="Times New Roman"/>
          <w:b w:val="0"/>
          <w:bCs w:val="0"/>
          <w:color w:val="000000" w:themeColor="text1"/>
          <w:szCs w:val="20"/>
          <w:lang w:eastAsia="lt-LT"/>
        </w:rPr>
        <w:t>)</w:t>
      </w:r>
    </w:p>
    <w:p w14:paraId="1978ECFF" w14:textId="1F664B40" w:rsidR="00AB1DE6" w:rsidRDefault="005329C4"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sidRPr="00D27D39">
        <w:rPr>
          <w:rStyle w:val="Grietas"/>
          <w:rFonts w:ascii="Times New Roman" w:eastAsia="Times New Roman" w:hAnsi="Times New Roman" w:cs="Times New Roman"/>
          <w:b w:val="0"/>
          <w:bCs w:val="0"/>
          <w:szCs w:val="20"/>
          <w:lang w:eastAsia="lt-LT"/>
        </w:rPr>
        <w:t>2.3.1.</w:t>
      </w:r>
      <w:r w:rsidR="00370B0B">
        <w:rPr>
          <w:rStyle w:val="Grietas"/>
          <w:rFonts w:ascii="Times New Roman" w:eastAsia="Times New Roman" w:hAnsi="Times New Roman" w:cs="Times New Roman"/>
          <w:b w:val="0"/>
          <w:bCs w:val="0"/>
          <w:szCs w:val="20"/>
          <w:lang w:eastAsia="lt-LT"/>
        </w:rPr>
        <w:t>4</w:t>
      </w:r>
      <w:r w:rsidRPr="00D27D39">
        <w:rPr>
          <w:rStyle w:val="Grietas"/>
          <w:rFonts w:ascii="Times New Roman" w:eastAsia="Times New Roman" w:hAnsi="Times New Roman" w:cs="Times New Roman"/>
          <w:b w:val="0"/>
          <w:bCs w:val="0"/>
          <w:szCs w:val="20"/>
          <w:lang w:eastAsia="lt-LT"/>
        </w:rPr>
        <w:t xml:space="preserve">. </w:t>
      </w:r>
      <w:r w:rsidR="00C215DC">
        <w:rPr>
          <w:rFonts w:ascii="Times New Roman" w:eastAsia="Times New Roman" w:hAnsi="Times New Roman" w:cs="Times New Roman"/>
          <w:color w:val="000000" w:themeColor="text1"/>
          <w:szCs w:val="20"/>
          <w:lang w:eastAsia="lt-LT"/>
        </w:rPr>
        <w:t xml:space="preserve">Vesti </w:t>
      </w:r>
      <w:r w:rsidR="00ED1F1D">
        <w:rPr>
          <w:rFonts w:ascii="Times New Roman" w:eastAsia="Times New Roman" w:hAnsi="Times New Roman" w:cs="Times New Roman"/>
          <w:color w:val="000000" w:themeColor="text1"/>
          <w:szCs w:val="20"/>
          <w:lang w:eastAsia="lt-LT"/>
        </w:rPr>
        <w:t>96 ak. val.</w:t>
      </w:r>
      <w:r w:rsidR="00B81406">
        <w:rPr>
          <w:rFonts w:ascii="Times New Roman" w:eastAsia="Times New Roman" w:hAnsi="Times New Roman" w:cs="Times New Roman"/>
          <w:color w:val="000000" w:themeColor="text1"/>
          <w:szCs w:val="20"/>
          <w:lang w:eastAsia="lt-LT"/>
        </w:rPr>
        <w:t xml:space="preserve"> </w:t>
      </w:r>
      <w:r w:rsidR="00C215DC">
        <w:rPr>
          <w:rFonts w:ascii="Times New Roman" w:eastAsia="Times New Roman" w:hAnsi="Times New Roman" w:cs="Times New Roman"/>
          <w:color w:val="000000" w:themeColor="text1"/>
          <w:szCs w:val="20"/>
          <w:lang w:eastAsia="lt-LT"/>
        </w:rPr>
        <w:t xml:space="preserve">mokymai </w:t>
      </w:r>
      <w:r w:rsidR="00B81406" w:rsidRPr="00A16EF8">
        <w:rPr>
          <w:rFonts w:ascii="Times New Roman" w:eastAsia="Times New Roman" w:hAnsi="Times New Roman" w:cs="Times New Roman"/>
          <w:color w:val="000000" w:themeColor="text1"/>
          <w:szCs w:val="20"/>
          <w:lang w:eastAsia="lt-LT"/>
        </w:rPr>
        <w:t>„Inovatyvus ikimokyklinis ugdymas. Kaip dirbti su ikimokyklinio ugdymo metodinės medžiagos priemonių rinkiniais?“</w:t>
      </w:r>
      <w:r w:rsidR="00B81406">
        <w:rPr>
          <w:rFonts w:ascii="Times New Roman" w:eastAsia="Times New Roman" w:hAnsi="Times New Roman" w:cs="Times New Roman"/>
          <w:color w:val="000000" w:themeColor="text1"/>
          <w:szCs w:val="20"/>
          <w:lang w:eastAsia="lt-LT"/>
        </w:rPr>
        <w:t xml:space="preserve"> </w:t>
      </w:r>
      <w:r w:rsidR="00C215DC">
        <w:rPr>
          <w:rFonts w:ascii="Times New Roman" w:eastAsia="Times New Roman" w:hAnsi="Times New Roman" w:cs="Times New Roman"/>
          <w:color w:val="000000" w:themeColor="text1"/>
          <w:szCs w:val="20"/>
          <w:lang w:eastAsia="lt-LT"/>
        </w:rPr>
        <w:t>Biržų ir Rokiškio rajono ikimokyklinio ir priešmokyklinio ugdymo programas vykdančių mokyklų komandoms</w:t>
      </w:r>
      <w:r w:rsidR="00B81406">
        <w:rPr>
          <w:rFonts w:ascii="Times New Roman" w:eastAsia="Times New Roman" w:hAnsi="Times New Roman" w:cs="Times New Roman"/>
          <w:color w:val="000000" w:themeColor="text1"/>
          <w:szCs w:val="20"/>
          <w:lang w:eastAsia="lt-LT"/>
        </w:rPr>
        <w:t xml:space="preserve"> bendradarbiaujant su </w:t>
      </w:r>
      <w:r w:rsidR="00C215DC">
        <w:rPr>
          <w:rFonts w:ascii="Times New Roman" w:eastAsia="Times New Roman" w:hAnsi="Times New Roman" w:cs="Times New Roman"/>
          <w:color w:val="000000" w:themeColor="text1"/>
          <w:szCs w:val="20"/>
          <w:lang w:eastAsia="lt-LT"/>
        </w:rPr>
        <w:t xml:space="preserve"> </w:t>
      </w:r>
      <w:r w:rsidR="00AB1DE6" w:rsidRPr="00A16EF8">
        <w:rPr>
          <w:rFonts w:ascii="Times New Roman" w:eastAsia="Times New Roman" w:hAnsi="Times New Roman" w:cs="Times New Roman"/>
          <w:color w:val="000000" w:themeColor="text1"/>
          <w:szCs w:val="20"/>
          <w:lang w:eastAsia="lt-LT"/>
        </w:rPr>
        <w:t>Nacionalin</w:t>
      </w:r>
      <w:r w:rsidR="00B81406">
        <w:rPr>
          <w:rFonts w:ascii="Times New Roman" w:eastAsia="Times New Roman" w:hAnsi="Times New Roman" w:cs="Times New Roman"/>
          <w:color w:val="000000" w:themeColor="text1"/>
          <w:szCs w:val="20"/>
          <w:lang w:eastAsia="lt-LT"/>
        </w:rPr>
        <w:t>e</w:t>
      </w:r>
      <w:r w:rsidR="00AB1DE6" w:rsidRPr="00A16EF8">
        <w:rPr>
          <w:rFonts w:ascii="Times New Roman" w:eastAsia="Times New Roman" w:hAnsi="Times New Roman" w:cs="Times New Roman"/>
          <w:color w:val="000000" w:themeColor="text1"/>
          <w:szCs w:val="20"/>
          <w:lang w:eastAsia="lt-LT"/>
        </w:rPr>
        <w:t xml:space="preserve"> švietimo agentūr</w:t>
      </w:r>
      <w:r w:rsidR="00B81406">
        <w:rPr>
          <w:rFonts w:ascii="Times New Roman" w:eastAsia="Times New Roman" w:hAnsi="Times New Roman" w:cs="Times New Roman"/>
          <w:color w:val="000000" w:themeColor="text1"/>
          <w:szCs w:val="20"/>
          <w:lang w:eastAsia="lt-LT"/>
        </w:rPr>
        <w:t>a,</w:t>
      </w:r>
      <w:r w:rsidR="00AB1DE6" w:rsidRPr="00A16EF8">
        <w:rPr>
          <w:rFonts w:ascii="Times New Roman" w:eastAsia="Times New Roman" w:hAnsi="Times New Roman" w:cs="Times New Roman"/>
          <w:color w:val="000000" w:themeColor="text1"/>
          <w:szCs w:val="20"/>
          <w:lang w:eastAsia="lt-LT"/>
        </w:rPr>
        <w:t xml:space="preserve"> vykd</w:t>
      </w:r>
      <w:r w:rsidR="00B81406">
        <w:rPr>
          <w:rFonts w:ascii="Times New Roman" w:eastAsia="Times New Roman" w:hAnsi="Times New Roman" w:cs="Times New Roman"/>
          <w:color w:val="000000" w:themeColor="text1"/>
          <w:szCs w:val="20"/>
          <w:lang w:eastAsia="lt-LT"/>
        </w:rPr>
        <w:t>ančia</w:t>
      </w:r>
      <w:r w:rsidR="00AB1DE6" w:rsidRPr="00A16EF8">
        <w:rPr>
          <w:rFonts w:ascii="Times New Roman" w:eastAsia="Times New Roman" w:hAnsi="Times New Roman" w:cs="Times New Roman"/>
          <w:color w:val="000000" w:themeColor="text1"/>
          <w:szCs w:val="20"/>
          <w:lang w:eastAsia="lt-LT"/>
        </w:rPr>
        <w:t xml:space="preserve"> Europos Sąjungos struktūrinių fondų ir savivaldybių biudžetų lėšomis finansuojamą projekt</w:t>
      </w:r>
      <w:r w:rsidR="00B81406">
        <w:rPr>
          <w:rFonts w:ascii="Times New Roman" w:eastAsia="Times New Roman" w:hAnsi="Times New Roman" w:cs="Times New Roman"/>
          <w:color w:val="000000" w:themeColor="text1"/>
          <w:szCs w:val="20"/>
          <w:lang w:eastAsia="lt-LT"/>
        </w:rPr>
        <w:t>ą</w:t>
      </w:r>
      <w:r w:rsidR="00AB1DE6" w:rsidRPr="00A16EF8">
        <w:rPr>
          <w:rFonts w:ascii="Times New Roman" w:eastAsia="Times New Roman" w:hAnsi="Times New Roman" w:cs="Times New Roman"/>
          <w:color w:val="000000" w:themeColor="text1"/>
          <w:szCs w:val="20"/>
          <w:lang w:eastAsia="lt-LT"/>
        </w:rPr>
        <w:t xml:space="preserve"> „Inovacijos vaikų darželyje“ (Nr. 09.2.1-ESFA-V-726-01-0001)</w:t>
      </w:r>
      <w:r w:rsidR="00B81406">
        <w:rPr>
          <w:rFonts w:ascii="Times New Roman" w:eastAsia="Times New Roman" w:hAnsi="Times New Roman" w:cs="Times New Roman"/>
          <w:color w:val="000000" w:themeColor="text1"/>
          <w:szCs w:val="20"/>
          <w:lang w:eastAsia="lt-LT"/>
        </w:rPr>
        <w:t xml:space="preserve"> </w:t>
      </w:r>
      <w:r w:rsidR="00C215DC">
        <w:rPr>
          <w:rFonts w:ascii="Times New Roman" w:eastAsia="Times New Roman" w:hAnsi="Times New Roman" w:cs="Times New Roman"/>
          <w:color w:val="000000" w:themeColor="text1"/>
          <w:szCs w:val="20"/>
          <w:lang w:eastAsia="lt-LT"/>
        </w:rPr>
        <w:t xml:space="preserve">(1 </w:t>
      </w:r>
      <w:r w:rsidR="00096ABF">
        <w:rPr>
          <w:rFonts w:ascii="Times New Roman" w:eastAsia="Times New Roman" w:hAnsi="Times New Roman" w:cs="Times New Roman"/>
          <w:color w:val="000000" w:themeColor="text1"/>
          <w:szCs w:val="20"/>
          <w:lang w:eastAsia="lt-LT"/>
        </w:rPr>
        <w:t>vadovas</w:t>
      </w:r>
      <w:r w:rsidR="00C215DC">
        <w:rPr>
          <w:rFonts w:ascii="Times New Roman" w:eastAsia="Times New Roman" w:hAnsi="Times New Roman" w:cs="Times New Roman"/>
          <w:color w:val="000000" w:themeColor="text1"/>
          <w:szCs w:val="20"/>
          <w:lang w:eastAsia="lt-LT"/>
        </w:rPr>
        <w:t>)</w:t>
      </w:r>
    </w:p>
    <w:bookmarkEnd w:id="1"/>
    <w:p w14:paraId="3046B92F" w14:textId="7E891806" w:rsidR="000A5D0F" w:rsidRPr="000A5D0F" w:rsidRDefault="000A5D0F"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r w:rsidRPr="000A5D0F">
        <w:rPr>
          <w:rStyle w:val="Grietas"/>
          <w:rFonts w:ascii="Times New Roman" w:eastAsia="Times New Roman" w:hAnsi="Times New Roman" w:cs="Times New Roman"/>
          <w:szCs w:val="20"/>
          <w:lang w:eastAsia="lt-LT"/>
        </w:rPr>
        <w:t>Dalinimasis patirtimi:</w:t>
      </w:r>
    </w:p>
    <w:p w14:paraId="65CCD474" w14:textId="40E8F3DC" w:rsidR="00AB1DE6" w:rsidRDefault="000A5D0F"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b w:val="0"/>
          <w:bCs w:val="0"/>
          <w:szCs w:val="20"/>
          <w:lang w:eastAsia="lt-LT"/>
        </w:rPr>
        <w:t>2</w:t>
      </w:r>
      <w:r w:rsidR="00B81406">
        <w:rPr>
          <w:rStyle w:val="Grietas"/>
          <w:rFonts w:ascii="Times New Roman" w:eastAsia="Times New Roman" w:hAnsi="Times New Roman" w:cs="Times New Roman"/>
          <w:b w:val="0"/>
          <w:bCs w:val="0"/>
          <w:szCs w:val="20"/>
          <w:lang w:eastAsia="lt-LT"/>
        </w:rPr>
        <w:t>.3.1.</w:t>
      </w:r>
      <w:r w:rsidR="00370B0B">
        <w:rPr>
          <w:rStyle w:val="Grietas"/>
          <w:rFonts w:ascii="Times New Roman" w:eastAsia="Times New Roman" w:hAnsi="Times New Roman" w:cs="Times New Roman"/>
          <w:b w:val="0"/>
          <w:bCs w:val="0"/>
          <w:szCs w:val="20"/>
          <w:lang w:eastAsia="lt-LT"/>
        </w:rPr>
        <w:t>5</w:t>
      </w:r>
      <w:r w:rsidR="00B81406">
        <w:rPr>
          <w:rStyle w:val="Grietas"/>
          <w:rFonts w:ascii="Times New Roman" w:eastAsia="Times New Roman" w:hAnsi="Times New Roman" w:cs="Times New Roman"/>
          <w:b w:val="0"/>
          <w:bCs w:val="0"/>
          <w:szCs w:val="20"/>
          <w:lang w:eastAsia="lt-LT"/>
        </w:rPr>
        <w:t xml:space="preserve">. </w:t>
      </w:r>
      <w:r w:rsidR="00F05942">
        <w:rPr>
          <w:rStyle w:val="Grietas"/>
          <w:rFonts w:ascii="Times New Roman" w:eastAsia="Times New Roman" w:hAnsi="Times New Roman" w:cs="Times New Roman"/>
          <w:b w:val="0"/>
          <w:bCs w:val="0"/>
          <w:szCs w:val="20"/>
          <w:lang w:eastAsia="lt-LT"/>
        </w:rPr>
        <w:t>Respublikinė metodinė diena „Kūrybingumo ugdymas. Sėkmės pavyzdžiai“, p</w:t>
      </w:r>
      <w:r w:rsidR="001A5EF9">
        <w:rPr>
          <w:rStyle w:val="Grietas"/>
          <w:rFonts w:ascii="Times New Roman" w:eastAsia="Times New Roman" w:hAnsi="Times New Roman" w:cs="Times New Roman"/>
          <w:b w:val="0"/>
          <w:bCs w:val="0"/>
          <w:szCs w:val="20"/>
          <w:lang w:eastAsia="lt-LT"/>
        </w:rPr>
        <w:t xml:space="preserve">ranešimas </w:t>
      </w:r>
      <w:r w:rsidR="00F05942">
        <w:rPr>
          <w:rStyle w:val="Grietas"/>
          <w:rFonts w:ascii="Times New Roman" w:eastAsia="Times New Roman" w:hAnsi="Times New Roman" w:cs="Times New Roman"/>
          <w:b w:val="0"/>
          <w:bCs w:val="0"/>
          <w:szCs w:val="20"/>
          <w:lang w:eastAsia="lt-LT"/>
        </w:rPr>
        <w:t>„Kūrybingumas – saviraiška. Ar dėsime lygybės ženklą?“</w:t>
      </w:r>
      <w:r w:rsidR="00370B0B">
        <w:rPr>
          <w:rStyle w:val="Grietas"/>
          <w:rFonts w:ascii="Times New Roman" w:eastAsia="Times New Roman" w:hAnsi="Times New Roman" w:cs="Times New Roman"/>
          <w:b w:val="0"/>
          <w:bCs w:val="0"/>
          <w:szCs w:val="20"/>
          <w:lang w:eastAsia="lt-LT"/>
        </w:rPr>
        <w:t xml:space="preserve"> (</w:t>
      </w:r>
      <w:r w:rsidR="00096ABF">
        <w:rPr>
          <w:rStyle w:val="Grietas"/>
          <w:rFonts w:ascii="Times New Roman" w:eastAsia="Times New Roman" w:hAnsi="Times New Roman" w:cs="Times New Roman"/>
          <w:b w:val="0"/>
          <w:bCs w:val="0"/>
          <w:szCs w:val="20"/>
          <w:lang w:eastAsia="lt-LT"/>
        </w:rPr>
        <w:t>1 vadovas)</w:t>
      </w:r>
    </w:p>
    <w:p w14:paraId="4064AFAB" w14:textId="416A8B8E" w:rsidR="00F05942" w:rsidRDefault="00F05942"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b w:val="0"/>
          <w:bCs w:val="0"/>
          <w:szCs w:val="20"/>
          <w:lang w:eastAsia="lt-LT"/>
        </w:rPr>
        <w:lastRenderedPageBreak/>
        <w:t>2.3.1.</w:t>
      </w:r>
      <w:r w:rsidR="00E34004">
        <w:rPr>
          <w:rStyle w:val="Grietas"/>
          <w:rFonts w:ascii="Times New Roman" w:eastAsia="Times New Roman" w:hAnsi="Times New Roman" w:cs="Times New Roman"/>
          <w:b w:val="0"/>
          <w:bCs w:val="0"/>
          <w:szCs w:val="20"/>
          <w:lang w:eastAsia="lt-LT"/>
        </w:rPr>
        <w:t>6</w:t>
      </w:r>
      <w:r w:rsidR="003B061D">
        <w:rPr>
          <w:rStyle w:val="Grietas"/>
          <w:rFonts w:ascii="Times New Roman" w:eastAsia="Times New Roman" w:hAnsi="Times New Roman" w:cs="Times New Roman"/>
          <w:b w:val="0"/>
          <w:bCs w:val="0"/>
          <w:szCs w:val="20"/>
          <w:lang w:eastAsia="lt-LT"/>
        </w:rPr>
        <w:t>.</w:t>
      </w:r>
      <w:r w:rsidR="00C5222B">
        <w:rPr>
          <w:rStyle w:val="Grietas"/>
          <w:rFonts w:ascii="Times New Roman" w:eastAsia="Times New Roman" w:hAnsi="Times New Roman" w:cs="Times New Roman"/>
          <w:b w:val="0"/>
          <w:bCs w:val="0"/>
          <w:szCs w:val="20"/>
          <w:lang w:eastAsia="lt-LT"/>
        </w:rPr>
        <w:t xml:space="preserve"> </w:t>
      </w:r>
      <w:bookmarkStart w:id="3" w:name="_Hlk93416898"/>
      <w:r w:rsidR="00B51C9D">
        <w:rPr>
          <w:rStyle w:val="Grietas"/>
          <w:rFonts w:ascii="Times New Roman" w:eastAsia="Times New Roman" w:hAnsi="Times New Roman" w:cs="Times New Roman"/>
          <w:b w:val="0"/>
          <w:bCs w:val="0"/>
          <w:szCs w:val="20"/>
          <w:lang w:eastAsia="lt-LT"/>
        </w:rPr>
        <w:t>Pristatymas Biržų rajono švietimo įstaigų, vykdančių ikimokyklinį ir priešmokyklinį ugdymą, vadovams ir mokytojams „Ikimokyklinio ir (ar) priešmokyklinio ugdymo programas vykdančių mokyklų veiklos kokybės išorinio vertinimo metodika“ (1 vadovas)</w:t>
      </w:r>
    </w:p>
    <w:p w14:paraId="75616E2B" w14:textId="0487AF09" w:rsidR="001B7BB9" w:rsidRDefault="001B7BB9"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b w:val="0"/>
          <w:bCs w:val="0"/>
          <w:szCs w:val="20"/>
          <w:lang w:eastAsia="lt-LT"/>
        </w:rPr>
        <w:t>2.3.1.</w:t>
      </w:r>
      <w:r w:rsidR="00E34004">
        <w:rPr>
          <w:rStyle w:val="Grietas"/>
          <w:rFonts w:ascii="Times New Roman" w:eastAsia="Times New Roman" w:hAnsi="Times New Roman" w:cs="Times New Roman"/>
          <w:b w:val="0"/>
          <w:bCs w:val="0"/>
          <w:szCs w:val="20"/>
          <w:lang w:eastAsia="lt-LT"/>
        </w:rPr>
        <w:t>7</w:t>
      </w:r>
      <w:r>
        <w:rPr>
          <w:rStyle w:val="Grietas"/>
          <w:rFonts w:ascii="Times New Roman" w:eastAsia="Times New Roman" w:hAnsi="Times New Roman" w:cs="Times New Roman"/>
          <w:b w:val="0"/>
          <w:bCs w:val="0"/>
          <w:szCs w:val="20"/>
          <w:lang w:eastAsia="lt-LT"/>
        </w:rPr>
        <w:t xml:space="preserve">. </w:t>
      </w:r>
      <w:r w:rsidR="003C4E9B">
        <w:rPr>
          <w:rFonts w:ascii="Times New Roman" w:hAnsi="Times New Roman" w:cs="Times New Roman"/>
        </w:rPr>
        <w:t>Priešmokyklinio ugdymo grupės ilgalaikio projekto „Tiltai“ pristatymas Biržų rajono savivaldybės švietimo įstaigų, vykdančių ikimokyklinį ir priešmokyklinį ugdymą, vadovams ir mokytojams (1 vadovas).</w:t>
      </w:r>
    </w:p>
    <w:bookmarkEnd w:id="3"/>
    <w:p w14:paraId="4603817F" w14:textId="77777777" w:rsidR="000A5D0F" w:rsidRPr="001B7BB9" w:rsidRDefault="000A5D0F" w:rsidP="0053556D">
      <w:pPr>
        <w:pStyle w:val="Textbody"/>
        <w:spacing w:after="0" w:line="276" w:lineRule="auto"/>
        <w:ind w:firstLine="1134"/>
        <w:jc w:val="both"/>
        <w:rPr>
          <w:rFonts w:ascii="Times New Roman" w:hAnsi="Times New Roman" w:cs="Times New Roman"/>
          <w:b/>
          <w:bCs/>
        </w:rPr>
      </w:pPr>
      <w:r w:rsidRPr="001B7BB9">
        <w:rPr>
          <w:rFonts w:ascii="Times New Roman" w:hAnsi="Times New Roman" w:cs="Times New Roman"/>
          <w:b/>
          <w:bCs/>
        </w:rPr>
        <w:t>Dalyvavimas mokymuose:</w:t>
      </w:r>
    </w:p>
    <w:p w14:paraId="0F8BB17E" w14:textId="201E7EFF" w:rsidR="000A5D0F" w:rsidRPr="001B7BB9" w:rsidRDefault="00BD1A8D"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sidRPr="001B7BB9">
        <w:rPr>
          <w:rFonts w:ascii="Times New Roman" w:hAnsi="Times New Roman" w:cs="Times New Roman"/>
        </w:rPr>
        <w:t>2.3.1.</w:t>
      </w:r>
      <w:r w:rsidR="00EE1E14" w:rsidRPr="001B7BB9">
        <w:rPr>
          <w:rFonts w:ascii="Times New Roman" w:hAnsi="Times New Roman" w:cs="Times New Roman"/>
        </w:rPr>
        <w:t>8</w:t>
      </w:r>
      <w:r w:rsidRPr="001B7BB9">
        <w:rPr>
          <w:rFonts w:ascii="Times New Roman" w:hAnsi="Times New Roman" w:cs="Times New Roman"/>
        </w:rPr>
        <w:t>.</w:t>
      </w:r>
      <w:r w:rsidR="000A5D0F" w:rsidRPr="001B7BB9">
        <w:rPr>
          <w:rFonts w:ascii="Times New Roman" w:hAnsi="Times New Roman" w:cs="Times New Roman"/>
        </w:rPr>
        <w:t xml:space="preserve"> </w:t>
      </w:r>
      <w:r w:rsidR="000A5D0F" w:rsidRPr="001B7BB9">
        <w:rPr>
          <w:rStyle w:val="Grietas"/>
          <w:rFonts w:ascii="Times New Roman" w:eastAsia="Times New Roman" w:hAnsi="Times New Roman" w:cs="Times New Roman"/>
          <w:b w:val="0"/>
          <w:bCs w:val="0"/>
          <w:szCs w:val="20"/>
          <w:lang w:eastAsia="lt-LT"/>
        </w:rPr>
        <w:t>Biržų švietimo pagalbos tarnybos I-IV modulių 40 val. mokymai „Darbas su autizmo bruožų turinčiais vaikais: taikomosios elgesio analizės metodika“ (1 vadovas).</w:t>
      </w:r>
    </w:p>
    <w:p w14:paraId="7D24E5C4" w14:textId="0DAFDDB2" w:rsidR="000A5D0F" w:rsidRPr="001B7BB9" w:rsidRDefault="000A5D0F"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sidRPr="001B7BB9">
        <w:rPr>
          <w:rFonts w:ascii="Times New Roman" w:hAnsi="Times New Roman" w:cs="Times New Roman"/>
        </w:rPr>
        <w:t>2.3.1.</w:t>
      </w:r>
      <w:r w:rsidR="00EE1E14" w:rsidRPr="001B7BB9">
        <w:rPr>
          <w:rFonts w:ascii="Times New Roman" w:hAnsi="Times New Roman" w:cs="Times New Roman"/>
        </w:rPr>
        <w:t>9</w:t>
      </w:r>
      <w:r w:rsidRPr="001B7BB9">
        <w:rPr>
          <w:rFonts w:ascii="Times New Roman" w:hAnsi="Times New Roman" w:cs="Times New Roman"/>
        </w:rPr>
        <w:t xml:space="preserve">. </w:t>
      </w:r>
      <w:r w:rsidRPr="001B7BB9">
        <w:rPr>
          <w:rStyle w:val="Grietas"/>
          <w:rFonts w:ascii="Times New Roman" w:eastAsia="Times New Roman" w:hAnsi="Times New Roman" w:cs="Times New Roman"/>
          <w:b w:val="0"/>
          <w:bCs w:val="0"/>
          <w:szCs w:val="20"/>
          <w:lang w:eastAsia="lt-LT"/>
        </w:rPr>
        <w:t>VšĮ „Mokymosi mokykla“ 72 ak. val. mokymų programa „Besimokančių darželių tinklas“ (1 vadovas)</w:t>
      </w:r>
    </w:p>
    <w:p w14:paraId="0B8F9CD9" w14:textId="4A6D29C6" w:rsidR="000A5D0F" w:rsidRPr="001B7BB9" w:rsidRDefault="000A5D0F" w:rsidP="0053556D">
      <w:pPr>
        <w:pStyle w:val="Textbody"/>
        <w:spacing w:after="0" w:line="276" w:lineRule="auto"/>
        <w:ind w:firstLine="1134"/>
        <w:jc w:val="both"/>
        <w:rPr>
          <w:rFonts w:ascii="Times New Roman" w:hAnsi="Times New Roman" w:cs="Times New Roman"/>
          <w:color w:val="000000" w:themeColor="text1"/>
        </w:rPr>
      </w:pPr>
      <w:r w:rsidRPr="001B7BB9">
        <w:rPr>
          <w:rFonts w:ascii="Times New Roman" w:hAnsi="Times New Roman" w:cs="Times New Roman"/>
          <w:color w:val="000000" w:themeColor="text1"/>
        </w:rPr>
        <w:t>2.3.1.</w:t>
      </w:r>
      <w:r w:rsidR="00BD1A8D" w:rsidRPr="001B7BB9">
        <w:rPr>
          <w:rFonts w:ascii="Times New Roman" w:hAnsi="Times New Roman" w:cs="Times New Roman"/>
          <w:color w:val="000000" w:themeColor="text1"/>
        </w:rPr>
        <w:t>1</w:t>
      </w:r>
      <w:r w:rsidR="00EE1E14" w:rsidRPr="001B7BB9">
        <w:rPr>
          <w:rFonts w:ascii="Times New Roman" w:hAnsi="Times New Roman" w:cs="Times New Roman"/>
          <w:color w:val="000000" w:themeColor="text1"/>
        </w:rPr>
        <w:t>0</w:t>
      </w:r>
      <w:r w:rsidRPr="001B7BB9">
        <w:rPr>
          <w:rFonts w:ascii="Times New Roman" w:hAnsi="Times New Roman" w:cs="Times New Roman"/>
          <w:color w:val="000000" w:themeColor="text1"/>
        </w:rPr>
        <w:t xml:space="preserve">. VšĮ „Mokymosi mokykla“ 40 ak. val. mokymų programa „Pasiruošimas kompetencijų vertinimui ir vadovavimo meistriškumo lavinimas“ </w:t>
      </w:r>
      <w:r w:rsidR="00BD1A8D" w:rsidRPr="001B7BB9">
        <w:rPr>
          <w:rFonts w:ascii="Times New Roman" w:hAnsi="Times New Roman" w:cs="Times New Roman"/>
          <w:color w:val="000000" w:themeColor="text1"/>
        </w:rPr>
        <w:t>(</w:t>
      </w:r>
      <w:r w:rsidRPr="001B7BB9">
        <w:rPr>
          <w:rFonts w:ascii="Times New Roman" w:hAnsi="Times New Roman" w:cs="Times New Roman"/>
          <w:color w:val="000000" w:themeColor="text1"/>
        </w:rPr>
        <w:t>2 vadovai)</w:t>
      </w:r>
    </w:p>
    <w:p w14:paraId="5B13CFD1" w14:textId="3BB5A5C5" w:rsidR="00DD4FF1" w:rsidRPr="00DA3AB9" w:rsidRDefault="00DD4FF1"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r w:rsidRPr="00DA3AB9">
        <w:rPr>
          <w:rStyle w:val="Grietas"/>
          <w:rFonts w:ascii="Times New Roman" w:eastAsia="Times New Roman" w:hAnsi="Times New Roman" w:cs="Times New Roman"/>
          <w:szCs w:val="20"/>
          <w:lang w:eastAsia="lt-LT"/>
        </w:rPr>
        <w:t>2.3.2. Mokytojų veiklos pasiekimai:</w:t>
      </w:r>
    </w:p>
    <w:p w14:paraId="51A203E6" w14:textId="77777777" w:rsidR="00B51C9D" w:rsidRPr="00A16EF8" w:rsidRDefault="00B51C9D" w:rsidP="0053556D">
      <w:pPr>
        <w:spacing w:line="276" w:lineRule="auto"/>
        <w:ind w:firstLine="1134"/>
        <w:jc w:val="both"/>
        <w:rPr>
          <w:rFonts w:ascii="Times New Roman" w:eastAsia="Times New Roman" w:hAnsi="Times New Roman" w:cs="Times New Roman"/>
          <w:b/>
          <w:bCs/>
          <w:color w:val="000000" w:themeColor="text1"/>
          <w:szCs w:val="20"/>
          <w:lang w:eastAsia="lt-LT"/>
        </w:rPr>
      </w:pPr>
      <w:r w:rsidRPr="00A16EF8">
        <w:rPr>
          <w:rFonts w:ascii="Times New Roman" w:eastAsia="Times New Roman" w:hAnsi="Times New Roman" w:cs="Times New Roman"/>
          <w:b/>
          <w:bCs/>
          <w:color w:val="000000" w:themeColor="text1"/>
          <w:szCs w:val="20"/>
          <w:lang w:eastAsia="lt-LT"/>
        </w:rPr>
        <w:t>Dalyvavimas šalies projekt</w:t>
      </w:r>
      <w:r>
        <w:rPr>
          <w:rFonts w:ascii="Times New Roman" w:eastAsia="Times New Roman" w:hAnsi="Times New Roman" w:cs="Times New Roman"/>
          <w:b/>
          <w:bCs/>
          <w:color w:val="000000" w:themeColor="text1"/>
          <w:szCs w:val="20"/>
          <w:lang w:eastAsia="lt-LT"/>
        </w:rPr>
        <w:t>ų mokymuose</w:t>
      </w:r>
      <w:r w:rsidRPr="00A16EF8">
        <w:rPr>
          <w:rFonts w:ascii="Times New Roman" w:eastAsia="Times New Roman" w:hAnsi="Times New Roman" w:cs="Times New Roman"/>
          <w:b/>
          <w:bCs/>
          <w:color w:val="000000" w:themeColor="text1"/>
          <w:szCs w:val="20"/>
          <w:lang w:eastAsia="lt-LT"/>
        </w:rPr>
        <w:t>:</w:t>
      </w:r>
    </w:p>
    <w:p w14:paraId="4F7C69E4" w14:textId="6CD135EA" w:rsidR="00B51C9D" w:rsidRPr="00A16EF8" w:rsidRDefault="00B51C9D" w:rsidP="0053556D">
      <w:pPr>
        <w:spacing w:line="276" w:lineRule="auto"/>
        <w:ind w:firstLine="1134"/>
        <w:jc w:val="both"/>
        <w:rPr>
          <w:color w:val="000000" w:themeColor="text1"/>
        </w:rPr>
      </w:pPr>
      <w:r w:rsidRPr="00A16EF8">
        <w:rPr>
          <w:rFonts w:ascii="Times New Roman" w:eastAsia="Times New Roman" w:hAnsi="Times New Roman" w:cs="Times New Roman"/>
          <w:color w:val="000000" w:themeColor="text1"/>
          <w:szCs w:val="20"/>
          <w:lang w:eastAsia="lt-LT"/>
        </w:rPr>
        <w:t>2.3.</w:t>
      </w:r>
      <w:r>
        <w:rPr>
          <w:rFonts w:ascii="Times New Roman" w:eastAsia="Times New Roman" w:hAnsi="Times New Roman" w:cs="Times New Roman"/>
          <w:color w:val="000000" w:themeColor="text1"/>
          <w:szCs w:val="20"/>
          <w:lang w:eastAsia="lt-LT"/>
        </w:rPr>
        <w:t>2</w:t>
      </w:r>
      <w:r w:rsidRPr="00A16EF8">
        <w:rPr>
          <w:rFonts w:ascii="Times New Roman" w:eastAsia="Times New Roman" w:hAnsi="Times New Roman" w:cs="Times New Roman"/>
          <w:color w:val="000000" w:themeColor="text1"/>
          <w:szCs w:val="20"/>
          <w:lang w:eastAsia="lt-LT"/>
        </w:rPr>
        <w:t>.1. Nacionalinės švietimo agentūros vykdomo Europos Sąjungos struktūrinių fondų ir savivaldybių biudžetų lėšomis finansuojam</w:t>
      </w:r>
      <w:r>
        <w:rPr>
          <w:rFonts w:ascii="Times New Roman" w:eastAsia="Times New Roman" w:hAnsi="Times New Roman" w:cs="Times New Roman"/>
          <w:color w:val="000000" w:themeColor="text1"/>
          <w:szCs w:val="20"/>
          <w:lang w:eastAsia="lt-LT"/>
        </w:rPr>
        <w:t>o</w:t>
      </w:r>
      <w:r w:rsidRPr="00A16EF8">
        <w:rPr>
          <w:rFonts w:ascii="Times New Roman" w:eastAsia="Times New Roman" w:hAnsi="Times New Roman" w:cs="Times New Roman"/>
          <w:color w:val="000000" w:themeColor="text1"/>
          <w:szCs w:val="20"/>
          <w:lang w:eastAsia="lt-LT"/>
        </w:rPr>
        <w:t xml:space="preserve"> projekto „Inovacijos vaikų darželyje“ (Nr. 09.2.1-ESFA-V-726-01-0001) mokym</w:t>
      </w:r>
      <w:r>
        <w:rPr>
          <w:rFonts w:ascii="Times New Roman" w:eastAsia="Times New Roman" w:hAnsi="Times New Roman" w:cs="Times New Roman"/>
          <w:color w:val="000000" w:themeColor="text1"/>
          <w:szCs w:val="20"/>
          <w:lang w:eastAsia="lt-LT"/>
        </w:rPr>
        <w:t>ai</w:t>
      </w:r>
      <w:r w:rsidRPr="00A16EF8">
        <w:rPr>
          <w:rFonts w:ascii="Times New Roman" w:eastAsia="Times New Roman" w:hAnsi="Times New Roman" w:cs="Times New Roman"/>
          <w:color w:val="000000" w:themeColor="text1"/>
          <w:szCs w:val="20"/>
          <w:lang w:eastAsia="lt-LT"/>
        </w:rPr>
        <w:t xml:space="preserve"> „Inovacijomis grįstas priešmokyklinis ugdymas (1 </w:t>
      </w:r>
      <w:r>
        <w:rPr>
          <w:rFonts w:ascii="Times New Roman" w:eastAsia="Times New Roman" w:hAnsi="Times New Roman" w:cs="Times New Roman"/>
          <w:color w:val="000000" w:themeColor="text1"/>
          <w:szCs w:val="20"/>
          <w:lang w:eastAsia="lt-LT"/>
        </w:rPr>
        <w:t>mokytojas</w:t>
      </w:r>
      <w:r w:rsidRPr="00A16EF8">
        <w:rPr>
          <w:rFonts w:ascii="Times New Roman" w:eastAsia="Times New Roman" w:hAnsi="Times New Roman" w:cs="Times New Roman"/>
          <w:color w:val="000000" w:themeColor="text1"/>
          <w:szCs w:val="20"/>
          <w:lang w:eastAsia="lt-LT"/>
        </w:rPr>
        <w:t>)</w:t>
      </w:r>
    </w:p>
    <w:p w14:paraId="0E619BC8" w14:textId="143D6AAB" w:rsidR="00B51C9D" w:rsidRDefault="00DC0E7C" w:rsidP="0053556D">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sidRPr="00DC0E7C">
        <w:rPr>
          <w:rStyle w:val="Grietas"/>
          <w:rFonts w:ascii="Times New Roman" w:eastAsia="Times New Roman" w:hAnsi="Times New Roman" w:cs="Times New Roman"/>
          <w:b w:val="0"/>
          <w:bCs w:val="0"/>
          <w:szCs w:val="20"/>
          <w:lang w:eastAsia="lt-LT"/>
        </w:rPr>
        <w:t xml:space="preserve">2.3.2.2. </w:t>
      </w:r>
      <w:r w:rsidR="00370B0B" w:rsidRPr="00A16EF8">
        <w:rPr>
          <w:rFonts w:ascii="Times New Roman" w:eastAsia="Times New Roman" w:hAnsi="Times New Roman" w:cs="Times New Roman"/>
          <w:color w:val="000000" w:themeColor="text1"/>
          <w:szCs w:val="20"/>
          <w:lang w:eastAsia="lt-LT"/>
        </w:rPr>
        <w:t>Nacionalinės švietimo agentūros įgyvendinamo Europos struktūrinių fondų finansuojamo projekto „Neformaliojo vaikų švietimo, ikimokyklinio, priešmokyklinio ir bendrojo ugdymo vertinimo, įsivertinimo tobulinimas ir plėtotė“ (Nr. 09.2.1-ESFA-V-706-03-0001)</w:t>
      </w:r>
      <w:r w:rsidR="00370B0B">
        <w:rPr>
          <w:rFonts w:ascii="Times New Roman" w:eastAsia="Times New Roman" w:hAnsi="Times New Roman" w:cs="Times New Roman"/>
          <w:color w:val="000000" w:themeColor="text1"/>
          <w:szCs w:val="20"/>
          <w:lang w:eastAsia="lt-LT"/>
        </w:rPr>
        <w:t xml:space="preserve"> mokymų programa „I</w:t>
      </w:r>
      <w:r w:rsidR="00370B0B" w:rsidRPr="00A16EF8">
        <w:rPr>
          <w:rStyle w:val="Grietas"/>
          <w:rFonts w:ascii="Times New Roman" w:eastAsia="Times New Roman" w:hAnsi="Times New Roman" w:cs="Times New Roman"/>
          <w:b w:val="0"/>
          <w:bCs w:val="0"/>
          <w:color w:val="000000" w:themeColor="text1"/>
          <w:szCs w:val="20"/>
          <w:lang w:eastAsia="lt-LT"/>
        </w:rPr>
        <w:t xml:space="preserve">kimokyklinio, priešmokyklinio ugdymo programas vykdančių mokyklų </w:t>
      </w:r>
      <w:r w:rsidR="00370B0B">
        <w:rPr>
          <w:rStyle w:val="Grietas"/>
          <w:rFonts w:ascii="Times New Roman" w:eastAsia="Times New Roman" w:hAnsi="Times New Roman" w:cs="Times New Roman"/>
          <w:b w:val="0"/>
          <w:bCs w:val="0"/>
          <w:color w:val="000000" w:themeColor="text1"/>
          <w:szCs w:val="20"/>
          <w:lang w:eastAsia="lt-LT"/>
        </w:rPr>
        <w:t xml:space="preserve">veiklos kokybės įsivertino konsultantų </w:t>
      </w:r>
      <w:r w:rsidR="00370B0B" w:rsidRPr="00A16EF8">
        <w:rPr>
          <w:rStyle w:val="Grietas"/>
          <w:rFonts w:ascii="Times New Roman" w:eastAsia="Times New Roman" w:hAnsi="Times New Roman" w:cs="Times New Roman"/>
          <w:b w:val="0"/>
          <w:bCs w:val="0"/>
          <w:color w:val="000000" w:themeColor="text1"/>
          <w:szCs w:val="20"/>
          <w:lang w:eastAsia="lt-LT"/>
        </w:rPr>
        <w:t>mokym</w:t>
      </w:r>
      <w:r w:rsidR="00370B0B">
        <w:rPr>
          <w:rStyle w:val="Grietas"/>
          <w:rFonts w:ascii="Times New Roman" w:eastAsia="Times New Roman" w:hAnsi="Times New Roman" w:cs="Times New Roman"/>
          <w:b w:val="0"/>
          <w:bCs w:val="0"/>
          <w:color w:val="000000" w:themeColor="text1"/>
          <w:szCs w:val="20"/>
          <w:lang w:eastAsia="lt-LT"/>
        </w:rPr>
        <w:t>ai“ ir įsivertinimo metodikos išbandymas (stažuotė)</w:t>
      </w:r>
      <w:r w:rsidR="00370B0B" w:rsidRPr="00A16EF8">
        <w:rPr>
          <w:rStyle w:val="Grietas"/>
          <w:rFonts w:ascii="Times New Roman" w:eastAsia="Times New Roman" w:hAnsi="Times New Roman" w:cs="Times New Roman"/>
          <w:b w:val="0"/>
          <w:bCs w:val="0"/>
          <w:color w:val="000000" w:themeColor="text1"/>
          <w:szCs w:val="20"/>
          <w:lang w:eastAsia="lt-LT"/>
        </w:rPr>
        <w:t xml:space="preserve"> (1 </w:t>
      </w:r>
      <w:r w:rsidR="00370B0B">
        <w:rPr>
          <w:rStyle w:val="Grietas"/>
          <w:rFonts w:ascii="Times New Roman" w:eastAsia="Times New Roman" w:hAnsi="Times New Roman" w:cs="Times New Roman"/>
          <w:b w:val="0"/>
          <w:bCs w:val="0"/>
          <w:color w:val="000000" w:themeColor="text1"/>
          <w:szCs w:val="20"/>
          <w:lang w:eastAsia="lt-LT"/>
        </w:rPr>
        <w:t>mokytojas</w:t>
      </w:r>
      <w:r w:rsidR="00370B0B" w:rsidRPr="00A16EF8">
        <w:rPr>
          <w:rStyle w:val="Grietas"/>
          <w:rFonts w:ascii="Times New Roman" w:eastAsia="Times New Roman" w:hAnsi="Times New Roman" w:cs="Times New Roman"/>
          <w:b w:val="0"/>
          <w:bCs w:val="0"/>
          <w:color w:val="000000" w:themeColor="text1"/>
          <w:szCs w:val="20"/>
          <w:lang w:eastAsia="lt-LT"/>
        </w:rPr>
        <w:t>)</w:t>
      </w:r>
    </w:p>
    <w:p w14:paraId="1331E5DC" w14:textId="2F2851B0" w:rsidR="006256DF" w:rsidRPr="006256DF" w:rsidRDefault="006256DF" w:rsidP="0053556D">
      <w:pPr>
        <w:pStyle w:val="Textbody"/>
        <w:spacing w:after="0" w:line="276" w:lineRule="auto"/>
        <w:ind w:firstLine="1134"/>
        <w:jc w:val="both"/>
        <w:rPr>
          <w:rStyle w:val="Grietas"/>
          <w:rFonts w:ascii="Times New Roman" w:eastAsia="Times New Roman" w:hAnsi="Times New Roman" w:cs="Times New Roman"/>
          <w:color w:val="000000" w:themeColor="text1"/>
          <w:szCs w:val="20"/>
          <w:lang w:eastAsia="lt-LT"/>
        </w:rPr>
      </w:pPr>
      <w:r w:rsidRPr="006256DF">
        <w:rPr>
          <w:rStyle w:val="Grietas"/>
          <w:rFonts w:ascii="Times New Roman" w:eastAsia="Times New Roman" w:hAnsi="Times New Roman" w:cs="Times New Roman"/>
          <w:color w:val="000000" w:themeColor="text1"/>
          <w:szCs w:val="20"/>
          <w:lang w:eastAsia="lt-LT"/>
        </w:rPr>
        <w:t>Dalyvavimas tarptautiniuose projektuose</w:t>
      </w:r>
      <w:r w:rsidR="00EE1E14">
        <w:rPr>
          <w:rStyle w:val="Grietas"/>
          <w:rFonts w:ascii="Times New Roman" w:eastAsia="Times New Roman" w:hAnsi="Times New Roman" w:cs="Times New Roman"/>
          <w:color w:val="000000" w:themeColor="text1"/>
          <w:szCs w:val="20"/>
          <w:lang w:eastAsia="lt-LT"/>
        </w:rPr>
        <w:t xml:space="preserve"> (programose)</w:t>
      </w:r>
      <w:r w:rsidRPr="006256DF">
        <w:rPr>
          <w:rStyle w:val="Grietas"/>
          <w:rFonts w:ascii="Times New Roman" w:eastAsia="Times New Roman" w:hAnsi="Times New Roman" w:cs="Times New Roman"/>
          <w:color w:val="000000" w:themeColor="text1"/>
          <w:szCs w:val="20"/>
          <w:lang w:eastAsia="lt-LT"/>
        </w:rPr>
        <w:t>:</w:t>
      </w:r>
    </w:p>
    <w:p w14:paraId="7589B665" w14:textId="27659140" w:rsidR="006256DF" w:rsidRDefault="006256DF" w:rsidP="0053556D">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Pr>
          <w:rStyle w:val="Grietas"/>
          <w:rFonts w:ascii="Times New Roman" w:eastAsia="Times New Roman" w:hAnsi="Times New Roman" w:cs="Times New Roman"/>
          <w:b w:val="0"/>
          <w:bCs w:val="0"/>
          <w:color w:val="000000" w:themeColor="text1"/>
          <w:szCs w:val="20"/>
          <w:lang w:eastAsia="lt-LT"/>
        </w:rPr>
        <w:t>2.</w:t>
      </w:r>
      <w:r w:rsidR="00AE367D">
        <w:rPr>
          <w:rStyle w:val="Grietas"/>
          <w:rFonts w:ascii="Times New Roman" w:eastAsia="Times New Roman" w:hAnsi="Times New Roman" w:cs="Times New Roman"/>
          <w:b w:val="0"/>
          <w:bCs w:val="0"/>
          <w:color w:val="000000" w:themeColor="text1"/>
          <w:szCs w:val="20"/>
          <w:lang w:eastAsia="lt-LT"/>
        </w:rPr>
        <w:t>3.2.3.</w:t>
      </w:r>
      <w:r w:rsidR="00BA0625">
        <w:rPr>
          <w:rStyle w:val="Grietas"/>
          <w:rFonts w:ascii="Times New Roman" w:eastAsia="Times New Roman" w:hAnsi="Times New Roman" w:cs="Times New Roman"/>
          <w:b w:val="0"/>
          <w:bCs w:val="0"/>
          <w:color w:val="000000" w:themeColor="text1"/>
          <w:szCs w:val="20"/>
          <w:lang w:eastAsia="lt-LT"/>
        </w:rPr>
        <w:t xml:space="preserve"> StarT programa (</w:t>
      </w:r>
      <w:r w:rsidR="00DD63EC">
        <w:rPr>
          <w:rStyle w:val="Grietas"/>
          <w:rFonts w:ascii="Times New Roman" w:eastAsia="Times New Roman" w:hAnsi="Times New Roman" w:cs="Times New Roman"/>
          <w:b w:val="0"/>
          <w:bCs w:val="0"/>
          <w:color w:val="000000" w:themeColor="text1"/>
          <w:szCs w:val="20"/>
          <w:lang w:eastAsia="lt-LT"/>
        </w:rPr>
        <w:t>Luma universitetas</w:t>
      </w:r>
      <w:r w:rsidR="003E6A60">
        <w:rPr>
          <w:rStyle w:val="Grietas"/>
          <w:rFonts w:ascii="Times New Roman" w:eastAsia="Times New Roman" w:hAnsi="Times New Roman" w:cs="Times New Roman"/>
          <w:b w:val="0"/>
          <w:bCs w:val="0"/>
          <w:color w:val="000000" w:themeColor="text1"/>
          <w:szCs w:val="20"/>
          <w:lang w:eastAsia="lt-LT"/>
        </w:rPr>
        <w:t>, Suomija</w:t>
      </w:r>
      <w:r w:rsidR="00BA0625">
        <w:rPr>
          <w:rStyle w:val="Grietas"/>
          <w:rFonts w:ascii="Times New Roman" w:eastAsia="Times New Roman" w:hAnsi="Times New Roman" w:cs="Times New Roman"/>
          <w:b w:val="0"/>
          <w:bCs w:val="0"/>
          <w:color w:val="000000" w:themeColor="text1"/>
          <w:szCs w:val="20"/>
          <w:lang w:eastAsia="lt-LT"/>
        </w:rPr>
        <w:t xml:space="preserve">), tarptautinis </w:t>
      </w:r>
      <w:r w:rsidR="00D14EBC">
        <w:rPr>
          <w:rStyle w:val="Grietas"/>
          <w:rFonts w:ascii="Times New Roman" w:eastAsia="Times New Roman" w:hAnsi="Times New Roman" w:cs="Times New Roman"/>
          <w:b w:val="0"/>
          <w:bCs w:val="0"/>
          <w:color w:val="000000" w:themeColor="text1"/>
          <w:szCs w:val="20"/>
          <w:lang w:eastAsia="lt-LT"/>
        </w:rPr>
        <w:t xml:space="preserve">STEM </w:t>
      </w:r>
      <w:r w:rsidR="00BA0625">
        <w:rPr>
          <w:rStyle w:val="Grietas"/>
          <w:rFonts w:ascii="Times New Roman" w:eastAsia="Times New Roman" w:hAnsi="Times New Roman" w:cs="Times New Roman"/>
          <w:b w:val="0"/>
          <w:bCs w:val="0"/>
          <w:color w:val="000000" w:themeColor="text1"/>
          <w:szCs w:val="20"/>
          <w:lang w:eastAsia="lt-LT"/>
        </w:rPr>
        <w:t>projektas</w:t>
      </w:r>
      <w:r w:rsidR="00690D6D">
        <w:rPr>
          <w:rStyle w:val="Grietas"/>
          <w:rFonts w:ascii="Times New Roman" w:eastAsia="Times New Roman" w:hAnsi="Times New Roman" w:cs="Times New Roman"/>
          <w:b w:val="0"/>
          <w:bCs w:val="0"/>
          <w:color w:val="000000" w:themeColor="text1"/>
          <w:szCs w:val="20"/>
          <w:lang w:eastAsia="lt-LT"/>
        </w:rPr>
        <w:t>-konkursas</w:t>
      </w:r>
      <w:r w:rsidR="00BA0625">
        <w:rPr>
          <w:rStyle w:val="Grietas"/>
          <w:rFonts w:ascii="Times New Roman" w:eastAsia="Times New Roman" w:hAnsi="Times New Roman" w:cs="Times New Roman"/>
          <w:b w:val="0"/>
          <w:bCs w:val="0"/>
          <w:color w:val="000000" w:themeColor="text1"/>
          <w:szCs w:val="20"/>
          <w:lang w:eastAsia="lt-LT"/>
        </w:rPr>
        <w:t xml:space="preserve"> „Mathematics </w:t>
      </w:r>
      <w:r w:rsidR="00DD63EC">
        <w:rPr>
          <w:rStyle w:val="Grietas"/>
          <w:rFonts w:ascii="Times New Roman" w:eastAsia="Times New Roman" w:hAnsi="Times New Roman" w:cs="Times New Roman"/>
          <w:b w:val="0"/>
          <w:bCs w:val="0"/>
          <w:color w:val="000000" w:themeColor="text1"/>
          <w:szCs w:val="20"/>
          <w:lang w:eastAsia="lt-LT"/>
        </w:rPr>
        <w:t>A</w:t>
      </w:r>
      <w:r w:rsidR="00BA0625">
        <w:rPr>
          <w:rStyle w:val="Grietas"/>
          <w:rFonts w:ascii="Times New Roman" w:eastAsia="Times New Roman" w:hAnsi="Times New Roman" w:cs="Times New Roman"/>
          <w:b w:val="0"/>
          <w:bCs w:val="0"/>
          <w:color w:val="000000" w:themeColor="text1"/>
          <w:szCs w:val="20"/>
          <w:lang w:eastAsia="lt-LT"/>
        </w:rPr>
        <w:t>round us“</w:t>
      </w:r>
      <w:r w:rsidR="00DD63EC">
        <w:rPr>
          <w:rStyle w:val="Grietas"/>
          <w:rFonts w:ascii="Times New Roman" w:eastAsia="Times New Roman" w:hAnsi="Times New Roman" w:cs="Times New Roman"/>
          <w:b w:val="0"/>
          <w:bCs w:val="0"/>
          <w:color w:val="000000" w:themeColor="text1"/>
          <w:szCs w:val="20"/>
          <w:lang w:eastAsia="lt-LT"/>
        </w:rPr>
        <w:t xml:space="preserve"> </w:t>
      </w:r>
      <w:r w:rsidR="002A4CDC">
        <w:rPr>
          <w:rStyle w:val="Grietas"/>
          <w:rFonts w:ascii="Times New Roman" w:eastAsia="Times New Roman" w:hAnsi="Times New Roman" w:cs="Times New Roman"/>
          <w:b w:val="0"/>
          <w:bCs w:val="0"/>
          <w:color w:val="000000" w:themeColor="text1"/>
          <w:szCs w:val="20"/>
          <w:lang w:eastAsia="lt-LT"/>
        </w:rPr>
        <w:t xml:space="preserve">(„Matematika aplink mus“) </w:t>
      </w:r>
      <w:r w:rsidR="00DD63EC">
        <w:rPr>
          <w:rStyle w:val="Grietas"/>
          <w:rFonts w:ascii="Times New Roman" w:eastAsia="Times New Roman" w:hAnsi="Times New Roman" w:cs="Times New Roman"/>
          <w:b w:val="0"/>
          <w:bCs w:val="0"/>
          <w:color w:val="000000" w:themeColor="text1"/>
          <w:szCs w:val="20"/>
          <w:lang w:eastAsia="lt-LT"/>
        </w:rPr>
        <w:t>(2 mokytojai)</w:t>
      </w:r>
    </w:p>
    <w:p w14:paraId="748632F7" w14:textId="77777777" w:rsidR="006256DF" w:rsidRPr="00243E72" w:rsidRDefault="006256DF"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r w:rsidRPr="00243E72">
        <w:rPr>
          <w:rStyle w:val="Grietas"/>
          <w:rFonts w:ascii="Times New Roman" w:eastAsia="Times New Roman" w:hAnsi="Times New Roman" w:cs="Times New Roman"/>
          <w:szCs w:val="20"/>
          <w:lang w:eastAsia="lt-LT"/>
        </w:rPr>
        <w:t>Mokymų vedimas</w:t>
      </w:r>
      <w:r>
        <w:rPr>
          <w:rStyle w:val="Grietas"/>
          <w:rFonts w:ascii="Times New Roman" w:eastAsia="Times New Roman" w:hAnsi="Times New Roman" w:cs="Times New Roman"/>
          <w:szCs w:val="20"/>
          <w:lang w:eastAsia="lt-LT"/>
        </w:rPr>
        <w:t>:</w:t>
      </w:r>
    </w:p>
    <w:p w14:paraId="5B5E2278" w14:textId="7A834486" w:rsidR="006256DF" w:rsidRPr="00243E72" w:rsidRDefault="006256DF" w:rsidP="0053556D">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sidRPr="00243E72">
        <w:rPr>
          <w:rStyle w:val="Grietas"/>
          <w:rFonts w:ascii="Times New Roman" w:eastAsia="Times New Roman" w:hAnsi="Times New Roman" w:cs="Times New Roman"/>
          <w:b w:val="0"/>
          <w:bCs w:val="0"/>
          <w:color w:val="000000" w:themeColor="text1"/>
          <w:szCs w:val="20"/>
          <w:lang w:eastAsia="lt-LT"/>
        </w:rPr>
        <w:t>2.3.</w:t>
      </w:r>
      <w:r>
        <w:rPr>
          <w:rStyle w:val="Grietas"/>
          <w:rFonts w:ascii="Times New Roman" w:eastAsia="Times New Roman" w:hAnsi="Times New Roman" w:cs="Times New Roman"/>
          <w:b w:val="0"/>
          <w:bCs w:val="0"/>
          <w:color w:val="000000" w:themeColor="text1"/>
          <w:szCs w:val="20"/>
          <w:lang w:eastAsia="lt-LT"/>
        </w:rPr>
        <w:t>2</w:t>
      </w:r>
      <w:r w:rsidRPr="00243E72">
        <w:rPr>
          <w:rStyle w:val="Grietas"/>
          <w:rFonts w:ascii="Times New Roman" w:eastAsia="Times New Roman" w:hAnsi="Times New Roman" w:cs="Times New Roman"/>
          <w:b w:val="0"/>
          <w:bCs w:val="0"/>
          <w:color w:val="000000" w:themeColor="text1"/>
          <w:szCs w:val="20"/>
          <w:lang w:eastAsia="lt-LT"/>
        </w:rPr>
        <w:t>.</w:t>
      </w:r>
      <w:r w:rsidR="00D139C5">
        <w:rPr>
          <w:rStyle w:val="Grietas"/>
          <w:rFonts w:ascii="Times New Roman" w:eastAsia="Times New Roman" w:hAnsi="Times New Roman" w:cs="Times New Roman"/>
          <w:b w:val="0"/>
          <w:bCs w:val="0"/>
          <w:color w:val="000000" w:themeColor="text1"/>
          <w:szCs w:val="20"/>
          <w:lang w:eastAsia="lt-LT"/>
        </w:rPr>
        <w:t>4</w:t>
      </w:r>
      <w:r w:rsidRPr="00243E72">
        <w:rPr>
          <w:rStyle w:val="Grietas"/>
          <w:rFonts w:ascii="Times New Roman" w:eastAsia="Times New Roman" w:hAnsi="Times New Roman" w:cs="Times New Roman"/>
          <w:b w:val="0"/>
          <w:bCs w:val="0"/>
          <w:color w:val="000000" w:themeColor="text1"/>
          <w:szCs w:val="20"/>
          <w:lang w:eastAsia="lt-LT"/>
        </w:rPr>
        <w:t xml:space="preserve">. </w:t>
      </w:r>
      <w:r w:rsidR="00E0429A">
        <w:rPr>
          <w:rStyle w:val="Grietas"/>
          <w:rFonts w:ascii="Times New Roman" w:eastAsia="Times New Roman" w:hAnsi="Times New Roman" w:cs="Times New Roman"/>
          <w:b w:val="0"/>
          <w:bCs w:val="0"/>
          <w:color w:val="000000" w:themeColor="text1"/>
          <w:szCs w:val="20"/>
          <w:lang w:eastAsia="lt-LT"/>
        </w:rPr>
        <w:t>L</w:t>
      </w:r>
      <w:r>
        <w:rPr>
          <w:rStyle w:val="Grietas"/>
          <w:rFonts w:ascii="Times New Roman" w:eastAsia="Times New Roman" w:hAnsi="Times New Roman" w:cs="Times New Roman"/>
          <w:b w:val="0"/>
          <w:bCs w:val="0"/>
          <w:color w:val="000000" w:themeColor="text1"/>
          <w:szCs w:val="20"/>
          <w:lang w:eastAsia="lt-LT"/>
        </w:rPr>
        <w:t xml:space="preserve">opšelio-darželio kvalifikacijos tobulinimo programos </w:t>
      </w:r>
      <w:r>
        <w:rPr>
          <w:rFonts w:ascii="Times New Roman" w:hAnsi="Times New Roman" w:cs="Times New Roman"/>
          <w:color w:val="000000"/>
        </w:rPr>
        <w:t>„Mokytojų skaitmeninio raštingumo tobulinimas siekiant inovatyvaus ikimokyklinio ir priešmokyklinio ugdymo“</w:t>
      </w:r>
      <w:r w:rsidR="00EE1E14" w:rsidRPr="00EE1E14">
        <w:rPr>
          <w:rFonts w:ascii="Times New Roman" w:hAnsi="Times New Roman" w:cs="Times New Roman"/>
          <w:color w:val="000000"/>
        </w:rPr>
        <w:t xml:space="preserve"> </w:t>
      </w:r>
      <w:r w:rsidR="00EE1E14">
        <w:rPr>
          <w:rFonts w:ascii="Times New Roman" w:hAnsi="Times New Roman" w:cs="Times New Roman"/>
          <w:color w:val="000000"/>
        </w:rPr>
        <w:t xml:space="preserve">(akredituota Biržų ŠPT, kodas </w:t>
      </w:r>
      <w:r w:rsidR="00EE1E14" w:rsidRPr="00E0429A">
        <w:rPr>
          <w:rFonts w:ascii="Times New Roman" w:hAnsi="Times New Roman" w:cs="Times New Roman"/>
          <w:shd w:val="clear" w:color="auto" w:fill="FFFFFF"/>
        </w:rPr>
        <w:t>213002460, 2020-12-30, Nr. V-93)</w:t>
      </w:r>
      <w:r>
        <w:rPr>
          <w:rFonts w:ascii="Times New Roman" w:hAnsi="Times New Roman" w:cs="Times New Roman"/>
          <w:color w:val="000000"/>
        </w:rPr>
        <w:t xml:space="preserve"> mokymai </w:t>
      </w:r>
      <w:r w:rsidR="00E0429A">
        <w:rPr>
          <w:rFonts w:ascii="Times New Roman" w:hAnsi="Times New Roman" w:cs="Times New Roman"/>
          <w:color w:val="000000"/>
        </w:rPr>
        <w:t>L</w:t>
      </w:r>
      <w:r>
        <w:rPr>
          <w:rFonts w:ascii="Times New Roman" w:hAnsi="Times New Roman" w:cs="Times New Roman"/>
          <w:color w:val="000000"/>
        </w:rPr>
        <w:t>opšelio-darželio mokytojams, švietimo pagalbos specialistams</w:t>
      </w:r>
      <w:r>
        <w:rPr>
          <w:rStyle w:val="WW8Num1z2"/>
          <w:rFonts w:ascii="Times New Roman" w:eastAsia="Times New Roman" w:hAnsi="Times New Roman" w:cs="Times New Roman"/>
          <w:b/>
          <w:bCs/>
          <w:color w:val="000000" w:themeColor="text1"/>
          <w:szCs w:val="20"/>
          <w:lang w:eastAsia="lt-LT"/>
        </w:rPr>
        <w:t xml:space="preserve"> </w:t>
      </w:r>
      <w:r w:rsidRPr="00243E72">
        <w:rPr>
          <w:rStyle w:val="Grietas"/>
          <w:rFonts w:ascii="Times New Roman" w:eastAsia="Times New Roman" w:hAnsi="Times New Roman" w:cs="Times New Roman"/>
          <w:b w:val="0"/>
          <w:bCs w:val="0"/>
          <w:color w:val="000000" w:themeColor="text1"/>
          <w:szCs w:val="20"/>
          <w:lang w:eastAsia="lt-LT"/>
        </w:rPr>
        <w:t>(</w:t>
      </w:r>
      <w:r>
        <w:rPr>
          <w:rStyle w:val="Grietas"/>
          <w:rFonts w:ascii="Times New Roman" w:eastAsia="Times New Roman" w:hAnsi="Times New Roman" w:cs="Times New Roman"/>
          <w:b w:val="0"/>
          <w:bCs w:val="0"/>
          <w:color w:val="000000" w:themeColor="text1"/>
          <w:szCs w:val="20"/>
          <w:lang w:eastAsia="lt-LT"/>
        </w:rPr>
        <w:t>1 mokytojas, 2 darbuotojai</w:t>
      </w:r>
      <w:r w:rsidRPr="00243E72">
        <w:rPr>
          <w:rStyle w:val="Grietas"/>
          <w:rFonts w:ascii="Times New Roman" w:eastAsia="Times New Roman" w:hAnsi="Times New Roman" w:cs="Times New Roman"/>
          <w:b w:val="0"/>
          <w:bCs w:val="0"/>
          <w:color w:val="000000" w:themeColor="text1"/>
          <w:szCs w:val="20"/>
          <w:lang w:eastAsia="lt-LT"/>
        </w:rPr>
        <w:t>)</w:t>
      </w:r>
    </w:p>
    <w:p w14:paraId="455D2F6F" w14:textId="6A203051" w:rsidR="006256DF" w:rsidRDefault="006256DF"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sidRPr="00D27D39">
        <w:rPr>
          <w:rStyle w:val="Grietas"/>
          <w:rFonts w:ascii="Times New Roman" w:eastAsia="Times New Roman" w:hAnsi="Times New Roman" w:cs="Times New Roman"/>
          <w:b w:val="0"/>
          <w:bCs w:val="0"/>
          <w:szCs w:val="20"/>
          <w:lang w:eastAsia="lt-LT"/>
        </w:rPr>
        <w:t>2.3.</w:t>
      </w:r>
      <w:r>
        <w:rPr>
          <w:rStyle w:val="Grietas"/>
          <w:rFonts w:ascii="Times New Roman" w:eastAsia="Times New Roman" w:hAnsi="Times New Roman" w:cs="Times New Roman"/>
          <w:b w:val="0"/>
          <w:bCs w:val="0"/>
          <w:szCs w:val="20"/>
          <w:lang w:eastAsia="lt-LT"/>
        </w:rPr>
        <w:t>2</w:t>
      </w:r>
      <w:r w:rsidRPr="00D27D39">
        <w:rPr>
          <w:rStyle w:val="Grietas"/>
          <w:rFonts w:ascii="Times New Roman" w:eastAsia="Times New Roman" w:hAnsi="Times New Roman" w:cs="Times New Roman"/>
          <w:b w:val="0"/>
          <w:bCs w:val="0"/>
          <w:szCs w:val="20"/>
          <w:lang w:eastAsia="lt-LT"/>
        </w:rPr>
        <w:t>.</w:t>
      </w:r>
      <w:r w:rsidR="00D139C5">
        <w:rPr>
          <w:rStyle w:val="Grietas"/>
          <w:rFonts w:ascii="Times New Roman" w:eastAsia="Times New Roman" w:hAnsi="Times New Roman" w:cs="Times New Roman"/>
          <w:b w:val="0"/>
          <w:bCs w:val="0"/>
          <w:szCs w:val="20"/>
          <w:lang w:eastAsia="lt-LT"/>
        </w:rPr>
        <w:t>5</w:t>
      </w:r>
      <w:r w:rsidRPr="00D27D39">
        <w:rPr>
          <w:rStyle w:val="Grietas"/>
          <w:rFonts w:ascii="Times New Roman" w:eastAsia="Times New Roman" w:hAnsi="Times New Roman" w:cs="Times New Roman"/>
          <w:b w:val="0"/>
          <w:bCs w:val="0"/>
          <w:szCs w:val="20"/>
          <w:lang w:eastAsia="lt-LT"/>
        </w:rPr>
        <w:t xml:space="preserve">. </w:t>
      </w:r>
      <w:r>
        <w:rPr>
          <w:rFonts w:ascii="Times New Roman" w:eastAsia="Times New Roman" w:hAnsi="Times New Roman" w:cs="Times New Roman"/>
          <w:color w:val="000000" w:themeColor="text1"/>
          <w:szCs w:val="20"/>
          <w:lang w:eastAsia="lt-LT"/>
        </w:rPr>
        <w:t xml:space="preserve">Vesti </w:t>
      </w:r>
      <w:r w:rsidR="00606C0C">
        <w:rPr>
          <w:rFonts w:ascii="Times New Roman" w:eastAsia="Times New Roman" w:hAnsi="Times New Roman" w:cs="Times New Roman"/>
          <w:color w:val="000000" w:themeColor="text1"/>
          <w:szCs w:val="20"/>
          <w:lang w:eastAsia="lt-LT"/>
        </w:rPr>
        <w:t xml:space="preserve">96 ak. val. </w:t>
      </w:r>
      <w:r>
        <w:rPr>
          <w:rFonts w:ascii="Times New Roman" w:eastAsia="Times New Roman" w:hAnsi="Times New Roman" w:cs="Times New Roman"/>
          <w:color w:val="000000" w:themeColor="text1"/>
          <w:szCs w:val="20"/>
          <w:lang w:eastAsia="lt-LT"/>
        </w:rPr>
        <w:t xml:space="preserve">mokymai </w:t>
      </w:r>
      <w:r w:rsidRPr="00A16EF8">
        <w:rPr>
          <w:rFonts w:ascii="Times New Roman" w:eastAsia="Times New Roman" w:hAnsi="Times New Roman" w:cs="Times New Roman"/>
          <w:color w:val="000000" w:themeColor="text1"/>
          <w:szCs w:val="20"/>
          <w:lang w:eastAsia="lt-LT"/>
        </w:rPr>
        <w:t>„Inovatyvus ikimokyklinis ugdymas. Kaip dirbti su ikimokyklinio ugdymo metodinės medžiagos priemonių rinkiniais?“</w:t>
      </w:r>
      <w:r>
        <w:rPr>
          <w:rFonts w:ascii="Times New Roman" w:eastAsia="Times New Roman" w:hAnsi="Times New Roman" w:cs="Times New Roman"/>
          <w:color w:val="000000" w:themeColor="text1"/>
          <w:szCs w:val="20"/>
          <w:lang w:eastAsia="lt-LT"/>
        </w:rPr>
        <w:t xml:space="preserve"> Biržų ir Rokiškio rajono ikimokyklinio ir priešmokyklinio ugdymo programas vykdančių mokyklų komandoms bendradarbiaujant su  </w:t>
      </w:r>
      <w:r w:rsidRPr="00A16EF8">
        <w:rPr>
          <w:rFonts w:ascii="Times New Roman" w:eastAsia="Times New Roman" w:hAnsi="Times New Roman" w:cs="Times New Roman"/>
          <w:color w:val="000000" w:themeColor="text1"/>
          <w:szCs w:val="20"/>
          <w:lang w:eastAsia="lt-LT"/>
        </w:rPr>
        <w:t>Nacionalin</w:t>
      </w:r>
      <w:r>
        <w:rPr>
          <w:rFonts w:ascii="Times New Roman" w:eastAsia="Times New Roman" w:hAnsi="Times New Roman" w:cs="Times New Roman"/>
          <w:color w:val="000000" w:themeColor="text1"/>
          <w:szCs w:val="20"/>
          <w:lang w:eastAsia="lt-LT"/>
        </w:rPr>
        <w:t>e</w:t>
      </w:r>
      <w:r w:rsidRPr="00A16EF8">
        <w:rPr>
          <w:rFonts w:ascii="Times New Roman" w:eastAsia="Times New Roman" w:hAnsi="Times New Roman" w:cs="Times New Roman"/>
          <w:color w:val="000000" w:themeColor="text1"/>
          <w:szCs w:val="20"/>
          <w:lang w:eastAsia="lt-LT"/>
        </w:rPr>
        <w:t xml:space="preserve"> švietimo agentūr</w:t>
      </w:r>
      <w:r>
        <w:rPr>
          <w:rFonts w:ascii="Times New Roman" w:eastAsia="Times New Roman" w:hAnsi="Times New Roman" w:cs="Times New Roman"/>
          <w:color w:val="000000" w:themeColor="text1"/>
          <w:szCs w:val="20"/>
          <w:lang w:eastAsia="lt-LT"/>
        </w:rPr>
        <w:t>a,</w:t>
      </w:r>
      <w:r w:rsidRPr="00A16EF8">
        <w:rPr>
          <w:rFonts w:ascii="Times New Roman" w:eastAsia="Times New Roman" w:hAnsi="Times New Roman" w:cs="Times New Roman"/>
          <w:color w:val="000000" w:themeColor="text1"/>
          <w:szCs w:val="20"/>
          <w:lang w:eastAsia="lt-LT"/>
        </w:rPr>
        <w:t xml:space="preserve"> vykd</w:t>
      </w:r>
      <w:r>
        <w:rPr>
          <w:rFonts w:ascii="Times New Roman" w:eastAsia="Times New Roman" w:hAnsi="Times New Roman" w:cs="Times New Roman"/>
          <w:color w:val="000000" w:themeColor="text1"/>
          <w:szCs w:val="20"/>
          <w:lang w:eastAsia="lt-LT"/>
        </w:rPr>
        <w:t>ančia</w:t>
      </w:r>
      <w:r w:rsidRPr="00A16EF8">
        <w:rPr>
          <w:rFonts w:ascii="Times New Roman" w:eastAsia="Times New Roman" w:hAnsi="Times New Roman" w:cs="Times New Roman"/>
          <w:color w:val="000000" w:themeColor="text1"/>
          <w:szCs w:val="20"/>
          <w:lang w:eastAsia="lt-LT"/>
        </w:rPr>
        <w:t xml:space="preserve"> Europos Sąjungos struktūrinių fondų ir savivaldybių biudžetų lėšomis finansuojamą projekt</w:t>
      </w:r>
      <w:r>
        <w:rPr>
          <w:rFonts w:ascii="Times New Roman" w:eastAsia="Times New Roman" w:hAnsi="Times New Roman" w:cs="Times New Roman"/>
          <w:color w:val="000000" w:themeColor="text1"/>
          <w:szCs w:val="20"/>
          <w:lang w:eastAsia="lt-LT"/>
        </w:rPr>
        <w:t>ą</w:t>
      </w:r>
      <w:r w:rsidRPr="00A16EF8">
        <w:rPr>
          <w:rFonts w:ascii="Times New Roman" w:eastAsia="Times New Roman" w:hAnsi="Times New Roman" w:cs="Times New Roman"/>
          <w:color w:val="000000" w:themeColor="text1"/>
          <w:szCs w:val="20"/>
          <w:lang w:eastAsia="lt-LT"/>
        </w:rPr>
        <w:t xml:space="preserve"> „Inovacijos vaikų darželyje“ (Nr. 09.2.1-ESFA-V-726-01-0001)</w:t>
      </w:r>
      <w:r>
        <w:rPr>
          <w:rFonts w:ascii="Times New Roman" w:eastAsia="Times New Roman" w:hAnsi="Times New Roman" w:cs="Times New Roman"/>
          <w:color w:val="000000" w:themeColor="text1"/>
          <w:szCs w:val="20"/>
          <w:lang w:eastAsia="lt-LT"/>
        </w:rPr>
        <w:t xml:space="preserve"> (1 mokytojas)</w:t>
      </w:r>
    </w:p>
    <w:p w14:paraId="5E2DE080" w14:textId="77777777" w:rsidR="006256DF" w:rsidRPr="000A5D0F" w:rsidRDefault="006256DF" w:rsidP="0053556D">
      <w:pPr>
        <w:pStyle w:val="Textbody"/>
        <w:spacing w:after="0" w:line="276" w:lineRule="auto"/>
        <w:ind w:firstLine="1134"/>
        <w:jc w:val="both"/>
        <w:rPr>
          <w:rStyle w:val="Grietas"/>
          <w:rFonts w:ascii="Times New Roman" w:eastAsia="Times New Roman" w:hAnsi="Times New Roman" w:cs="Times New Roman"/>
          <w:szCs w:val="20"/>
          <w:lang w:eastAsia="lt-LT"/>
        </w:rPr>
      </w:pPr>
      <w:r w:rsidRPr="000A5D0F">
        <w:rPr>
          <w:rStyle w:val="Grietas"/>
          <w:rFonts w:ascii="Times New Roman" w:eastAsia="Times New Roman" w:hAnsi="Times New Roman" w:cs="Times New Roman"/>
          <w:szCs w:val="20"/>
          <w:lang w:eastAsia="lt-LT"/>
        </w:rPr>
        <w:t>Dalinimasis patirtimi:</w:t>
      </w:r>
    </w:p>
    <w:p w14:paraId="210A663E" w14:textId="43B1B264" w:rsidR="006256DF" w:rsidRDefault="006256DF"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b w:val="0"/>
          <w:bCs w:val="0"/>
          <w:szCs w:val="20"/>
          <w:lang w:eastAsia="lt-LT"/>
        </w:rPr>
        <w:t>2.3.2.</w:t>
      </w:r>
      <w:r w:rsidR="00D139C5">
        <w:rPr>
          <w:rStyle w:val="Grietas"/>
          <w:rFonts w:ascii="Times New Roman" w:eastAsia="Times New Roman" w:hAnsi="Times New Roman" w:cs="Times New Roman"/>
          <w:b w:val="0"/>
          <w:bCs w:val="0"/>
          <w:szCs w:val="20"/>
          <w:lang w:eastAsia="lt-LT"/>
        </w:rPr>
        <w:t>6</w:t>
      </w:r>
      <w:r>
        <w:rPr>
          <w:rStyle w:val="Grietas"/>
          <w:rFonts w:ascii="Times New Roman" w:eastAsia="Times New Roman" w:hAnsi="Times New Roman" w:cs="Times New Roman"/>
          <w:b w:val="0"/>
          <w:bCs w:val="0"/>
          <w:szCs w:val="20"/>
          <w:lang w:eastAsia="lt-LT"/>
        </w:rPr>
        <w:t>. Respublikinė metodinė diena „Kūrybingumo ugdymas. Sėkmės pavyzdžiai“, pranešimas „Kūrybingumas – saviraiška. Ar dėsime lygybės ženklą?“ (5 mokytojai)</w:t>
      </w:r>
    </w:p>
    <w:p w14:paraId="2FE26B3C" w14:textId="443E5EAB" w:rsidR="003C4E9B" w:rsidRDefault="003C4E9B" w:rsidP="0053556D">
      <w:pPr>
        <w:pStyle w:val="Textbody"/>
        <w:spacing w:after="0" w:line="276" w:lineRule="auto"/>
        <w:ind w:firstLine="1134"/>
        <w:jc w:val="both"/>
        <w:rPr>
          <w:rFonts w:ascii="Times New Roman" w:hAnsi="Times New Roman" w:cs="Times New Roman"/>
        </w:rPr>
      </w:pPr>
      <w:r>
        <w:rPr>
          <w:rStyle w:val="Grietas"/>
          <w:rFonts w:ascii="Times New Roman" w:eastAsia="Times New Roman" w:hAnsi="Times New Roman" w:cs="Times New Roman"/>
          <w:b w:val="0"/>
          <w:bCs w:val="0"/>
          <w:szCs w:val="20"/>
          <w:lang w:eastAsia="lt-LT"/>
        </w:rPr>
        <w:t>2.3.2.</w:t>
      </w:r>
      <w:r w:rsidR="00D139C5">
        <w:rPr>
          <w:rStyle w:val="Grietas"/>
          <w:rFonts w:ascii="Times New Roman" w:eastAsia="Times New Roman" w:hAnsi="Times New Roman" w:cs="Times New Roman"/>
          <w:b w:val="0"/>
          <w:bCs w:val="0"/>
          <w:szCs w:val="20"/>
          <w:lang w:eastAsia="lt-LT"/>
        </w:rPr>
        <w:t>7</w:t>
      </w:r>
      <w:r>
        <w:rPr>
          <w:rStyle w:val="Grietas"/>
          <w:rFonts w:ascii="Times New Roman" w:eastAsia="Times New Roman" w:hAnsi="Times New Roman" w:cs="Times New Roman"/>
          <w:b w:val="0"/>
          <w:bCs w:val="0"/>
          <w:szCs w:val="20"/>
          <w:lang w:eastAsia="lt-LT"/>
        </w:rPr>
        <w:t xml:space="preserve">. </w:t>
      </w:r>
      <w:r>
        <w:rPr>
          <w:rFonts w:ascii="Times New Roman" w:hAnsi="Times New Roman" w:cs="Times New Roman"/>
        </w:rPr>
        <w:t>Priešmokyklinio ugdymo grupės ilgalaikio projekto „Tiltai“ pristatymas Biržų rajono savivaldybės švietimo įstaigų, vykdančių ikimokyklinį ir priešmokyklinį ugdymą, vadovams ir mokytojams (1 mokytojas).</w:t>
      </w:r>
    </w:p>
    <w:p w14:paraId="27C28C08" w14:textId="77777777" w:rsidR="00E318FE" w:rsidRDefault="00E318FE" w:rsidP="0053556D">
      <w:pPr>
        <w:pStyle w:val="Textbody"/>
        <w:spacing w:after="0" w:line="276" w:lineRule="auto"/>
        <w:ind w:firstLine="1134"/>
        <w:jc w:val="both"/>
        <w:rPr>
          <w:rFonts w:ascii="Times New Roman" w:hAnsi="Times New Roman" w:cs="Times New Roman"/>
        </w:rPr>
      </w:pPr>
    </w:p>
    <w:p w14:paraId="34EB1DCC" w14:textId="77777777" w:rsidR="00E0429A" w:rsidRDefault="00E0429A" w:rsidP="0053556D">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p>
    <w:p w14:paraId="474508EA" w14:textId="77777777" w:rsidR="00114AC1" w:rsidRDefault="00114AC1" w:rsidP="00DD4FF1">
      <w:pPr>
        <w:pStyle w:val="Textbody"/>
        <w:spacing w:after="0"/>
        <w:jc w:val="center"/>
        <w:rPr>
          <w:rFonts w:ascii="Times New Roman" w:hAnsi="Times New Roman" w:cs="Times New Roman"/>
          <w:b/>
        </w:rPr>
      </w:pPr>
    </w:p>
    <w:p w14:paraId="71DF26DD" w14:textId="61D1350F" w:rsidR="00DD4FF1" w:rsidRDefault="00DD4FF1" w:rsidP="00DD4FF1">
      <w:pPr>
        <w:pStyle w:val="Textbody"/>
        <w:spacing w:after="0"/>
        <w:jc w:val="center"/>
      </w:pPr>
      <w:r>
        <w:rPr>
          <w:rFonts w:ascii="Times New Roman" w:hAnsi="Times New Roman" w:cs="Times New Roman"/>
          <w:b/>
        </w:rPr>
        <w:lastRenderedPageBreak/>
        <w:t xml:space="preserve">III </w:t>
      </w:r>
      <w:r w:rsidR="00B02E6B">
        <w:rPr>
          <w:rFonts w:ascii="Times New Roman" w:hAnsi="Times New Roman" w:cs="Times New Roman"/>
          <w:b/>
        </w:rPr>
        <w:t>SKYRIU</w:t>
      </w:r>
      <w:r>
        <w:rPr>
          <w:rFonts w:ascii="Times New Roman" w:hAnsi="Times New Roman" w:cs="Times New Roman"/>
          <w:b/>
        </w:rPr>
        <w:t>S</w:t>
      </w:r>
    </w:p>
    <w:p w14:paraId="18E2E273" w14:textId="77777777" w:rsidR="00DD4FF1" w:rsidRDefault="00DD4FF1" w:rsidP="00DD4FF1">
      <w:pPr>
        <w:pStyle w:val="Textbody"/>
        <w:spacing w:after="0"/>
        <w:jc w:val="center"/>
      </w:pPr>
      <w:r>
        <w:rPr>
          <w:rFonts w:ascii="Times New Roman" w:hAnsi="Times New Roman" w:cs="Times New Roman"/>
          <w:b/>
        </w:rPr>
        <w:t>MOKINIAI (VAIKAI)</w:t>
      </w:r>
    </w:p>
    <w:p w14:paraId="53161A7C" w14:textId="39E49086" w:rsidR="00DD4FF1" w:rsidRDefault="00DD4FF1" w:rsidP="00DD4FF1">
      <w:pPr>
        <w:pStyle w:val="Textbody"/>
        <w:spacing w:after="0"/>
        <w:ind w:firstLine="709"/>
        <w:jc w:val="right"/>
      </w:pPr>
      <w:r>
        <w:rPr>
          <w:rFonts w:ascii="Times New Roman" w:hAnsi="Times New Roman" w:cs="Times New Roman"/>
        </w:rPr>
        <w:t xml:space="preserve">Lentelė Nr. </w:t>
      </w:r>
      <w:r w:rsidR="006B3B11">
        <w:rPr>
          <w:rFonts w:ascii="Times New Roman" w:hAnsi="Times New Roman" w:cs="Times New Roman"/>
        </w:rPr>
        <w:t>4</w:t>
      </w:r>
    </w:p>
    <w:p w14:paraId="1202F68B" w14:textId="77777777" w:rsidR="00DD4FF1" w:rsidRDefault="00DD4FF1" w:rsidP="00DD4FF1">
      <w:pPr>
        <w:pStyle w:val="Textbody"/>
        <w:spacing w:after="0"/>
        <w:jc w:val="center"/>
      </w:pPr>
      <w:r>
        <w:rPr>
          <w:rFonts w:ascii="Times New Roman" w:hAnsi="Times New Roman" w:cs="Times New Roman"/>
          <w:b/>
          <w:bCs/>
        </w:rPr>
        <w:t>3.1. Mokinių (vaikų) skaičius ugdymo įstaigoje</w:t>
      </w:r>
    </w:p>
    <w:p w14:paraId="16B8F0C4" w14:textId="77777777" w:rsidR="00DD4FF1" w:rsidRDefault="00DD4FF1" w:rsidP="00DD4FF1">
      <w:pPr>
        <w:pStyle w:val="Textbody"/>
        <w:spacing w:after="0"/>
        <w:jc w:val="center"/>
        <w:rPr>
          <w:rFonts w:ascii="Times New Roman" w:hAnsi="Times New Roman" w:cs="Times New Roman"/>
          <w:b/>
          <w:bCs/>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55"/>
        <w:gridCol w:w="1457"/>
        <w:gridCol w:w="1607"/>
        <w:gridCol w:w="1606"/>
        <w:gridCol w:w="1606"/>
        <w:gridCol w:w="1634"/>
      </w:tblGrid>
      <w:tr w:rsidR="00DD4FF1" w14:paraId="5FE8631E" w14:textId="77777777" w:rsidTr="007B4DEB">
        <w:tc>
          <w:tcPr>
            <w:tcW w:w="1755" w:type="dxa"/>
            <w:vMerge w:val="restart"/>
            <w:shd w:val="clear" w:color="auto" w:fill="F2F2F2"/>
          </w:tcPr>
          <w:p w14:paraId="4FF94081" w14:textId="77777777" w:rsidR="00DD4FF1" w:rsidRDefault="00DD4FF1" w:rsidP="00102B21">
            <w:pPr>
              <w:pStyle w:val="TableContents"/>
              <w:jc w:val="center"/>
            </w:pPr>
            <w:r>
              <w:rPr>
                <w:rFonts w:ascii="Times New Roman" w:hAnsi="Times New Roman" w:cs="Times New Roman"/>
                <w:b/>
                <w:bCs/>
              </w:rPr>
              <w:t>Amžius</w:t>
            </w:r>
          </w:p>
        </w:tc>
        <w:tc>
          <w:tcPr>
            <w:tcW w:w="4670" w:type="dxa"/>
            <w:gridSpan w:val="3"/>
            <w:shd w:val="clear" w:color="auto" w:fill="F2F2F2"/>
          </w:tcPr>
          <w:p w14:paraId="282C82A3" w14:textId="77777777" w:rsidR="00DD4FF1" w:rsidRDefault="00DD4FF1" w:rsidP="00102B21">
            <w:pPr>
              <w:pStyle w:val="TableContents"/>
              <w:jc w:val="center"/>
            </w:pPr>
            <w:r>
              <w:rPr>
                <w:rFonts w:ascii="Times New Roman" w:hAnsi="Times New Roman" w:cs="Times New Roman"/>
                <w:b/>
                <w:bCs/>
              </w:rPr>
              <w:t>2019 metai (skaičius)</w:t>
            </w:r>
          </w:p>
        </w:tc>
        <w:tc>
          <w:tcPr>
            <w:tcW w:w="3240" w:type="dxa"/>
            <w:gridSpan w:val="2"/>
            <w:shd w:val="clear" w:color="auto" w:fill="F2F2F2"/>
          </w:tcPr>
          <w:p w14:paraId="4E9C5EA9" w14:textId="77777777" w:rsidR="00DD4FF1" w:rsidRDefault="00DD4FF1" w:rsidP="00102B21">
            <w:pPr>
              <w:pStyle w:val="TableContents"/>
              <w:jc w:val="center"/>
            </w:pPr>
            <w:r>
              <w:rPr>
                <w:rFonts w:ascii="Times New Roman" w:hAnsi="Times New Roman" w:cs="Times New Roman"/>
                <w:b/>
                <w:bCs/>
              </w:rPr>
              <w:t>2020 metai (skaičius)</w:t>
            </w:r>
          </w:p>
        </w:tc>
      </w:tr>
      <w:tr w:rsidR="00DD4FF1" w14:paraId="534A908B" w14:textId="77777777" w:rsidTr="007B4DEB">
        <w:tc>
          <w:tcPr>
            <w:tcW w:w="1755" w:type="dxa"/>
            <w:vMerge/>
            <w:shd w:val="clear" w:color="auto" w:fill="F2F2F2"/>
          </w:tcPr>
          <w:p w14:paraId="712F5B0D" w14:textId="77777777" w:rsidR="00DD4FF1" w:rsidRDefault="00DD4FF1" w:rsidP="00102B21">
            <w:pPr>
              <w:snapToGrid w:val="0"/>
              <w:rPr>
                <w:rFonts w:ascii="Times New Roman" w:hAnsi="Times New Roman" w:cs="Times New Roman"/>
                <w:b/>
                <w:bCs/>
              </w:rPr>
            </w:pPr>
          </w:p>
        </w:tc>
        <w:tc>
          <w:tcPr>
            <w:tcW w:w="1457" w:type="dxa"/>
            <w:shd w:val="clear" w:color="auto" w:fill="F2F2F2"/>
          </w:tcPr>
          <w:p w14:paraId="40C4E3CE" w14:textId="1FA3E46A" w:rsidR="00DD4FF1" w:rsidRDefault="00DD4FF1" w:rsidP="00102B21">
            <w:pPr>
              <w:pStyle w:val="TableContents"/>
              <w:jc w:val="center"/>
            </w:pPr>
            <w:r>
              <w:rPr>
                <w:rFonts w:ascii="Times New Roman" w:hAnsi="Times New Roman" w:cs="Times New Roman"/>
                <w:b/>
                <w:bCs/>
              </w:rPr>
              <w:t>20</w:t>
            </w:r>
            <w:r w:rsidR="00B36687">
              <w:rPr>
                <w:rFonts w:ascii="Times New Roman" w:hAnsi="Times New Roman" w:cs="Times New Roman"/>
                <w:b/>
                <w:bCs/>
              </w:rPr>
              <w:t>20</w:t>
            </w:r>
            <w:r>
              <w:rPr>
                <w:rFonts w:ascii="Times New Roman" w:hAnsi="Times New Roman" w:cs="Times New Roman"/>
                <w:b/>
                <w:bCs/>
              </w:rPr>
              <w:t>-01-01</w:t>
            </w:r>
          </w:p>
        </w:tc>
        <w:tc>
          <w:tcPr>
            <w:tcW w:w="1607" w:type="dxa"/>
            <w:shd w:val="clear" w:color="auto" w:fill="F2F2F2"/>
          </w:tcPr>
          <w:p w14:paraId="5C6426D5" w14:textId="558177BB" w:rsidR="00DD4FF1" w:rsidRDefault="00DD4FF1" w:rsidP="00102B21">
            <w:pPr>
              <w:pStyle w:val="TableContents"/>
              <w:jc w:val="center"/>
            </w:pPr>
            <w:r>
              <w:rPr>
                <w:rFonts w:ascii="Times New Roman" w:hAnsi="Times New Roman" w:cs="Times New Roman"/>
                <w:b/>
                <w:bCs/>
              </w:rPr>
              <w:t>20</w:t>
            </w:r>
            <w:r w:rsidR="00B36687">
              <w:rPr>
                <w:rFonts w:ascii="Times New Roman" w:hAnsi="Times New Roman" w:cs="Times New Roman"/>
                <w:b/>
                <w:bCs/>
              </w:rPr>
              <w:t>20</w:t>
            </w:r>
            <w:r>
              <w:rPr>
                <w:rFonts w:ascii="Times New Roman" w:hAnsi="Times New Roman" w:cs="Times New Roman"/>
                <w:b/>
                <w:bCs/>
              </w:rPr>
              <w:t>-09-01</w:t>
            </w:r>
          </w:p>
        </w:tc>
        <w:tc>
          <w:tcPr>
            <w:tcW w:w="1606" w:type="dxa"/>
            <w:shd w:val="clear" w:color="auto" w:fill="F2F2F2"/>
          </w:tcPr>
          <w:p w14:paraId="0932A0C9" w14:textId="068F4D07" w:rsidR="00DD4FF1" w:rsidRDefault="00DD4FF1" w:rsidP="00102B21">
            <w:pPr>
              <w:pStyle w:val="TableContents"/>
              <w:jc w:val="center"/>
            </w:pPr>
            <w:r>
              <w:rPr>
                <w:rFonts w:ascii="Times New Roman" w:hAnsi="Times New Roman" w:cs="Times New Roman"/>
                <w:b/>
                <w:bCs/>
              </w:rPr>
              <w:t>20</w:t>
            </w:r>
            <w:r w:rsidR="00B36687">
              <w:rPr>
                <w:rFonts w:ascii="Times New Roman" w:hAnsi="Times New Roman" w:cs="Times New Roman"/>
                <w:b/>
                <w:bCs/>
              </w:rPr>
              <w:t>20</w:t>
            </w:r>
            <w:r>
              <w:rPr>
                <w:rFonts w:ascii="Times New Roman" w:hAnsi="Times New Roman" w:cs="Times New Roman"/>
                <w:b/>
                <w:bCs/>
              </w:rPr>
              <w:t>-12-31</w:t>
            </w:r>
          </w:p>
        </w:tc>
        <w:tc>
          <w:tcPr>
            <w:tcW w:w="1606" w:type="dxa"/>
            <w:shd w:val="clear" w:color="auto" w:fill="F2F2F2"/>
          </w:tcPr>
          <w:p w14:paraId="764EE59B" w14:textId="61360BFA" w:rsidR="00DD4FF1" w:rsidRDefault="00DD4FF1" w:rsidP="00102B21">
            <w:pPr>
              <w:pStyle w:val="TableContents"/>
              <w:jc w:val="center"/>
            </w:pPr>
            <w:r>
              <w:rPr>
                <w:rFonts w:ascii="Times New Roman" w:hAnsi="Times New Roman" w:cs="Times New Roman"/>
                <w:b/>
                <w:bCs/>
              </w:rPr>
              <w:t>202</w:t>
            </w:r>
            <w:r w:rsidR="00B36687">
              <w:rPr>
                <w:rFonts w:ascii="Times New Roman" w:hAnsi="Times New Roman" w:cs="Times New Roman"/>
                <w:b/>
                <w:bCs/>
              </w:rPr>
              <w:t>1</w:t>
            </w:r>
            <w:r>
              <w:rPr>
                <w:rFonts w:ascii="Times New Roman" w:hAnsi="Times New Roman" w:cs="Times New Roman"/>
                <w:b/>
                <w:bCs/>
              </w:rPr>
              <w:t>-09-01</w:t>
            </w:r>
          </w:p>
        </w:tc>
        <w:tc>
          <w:tcPr>
            <w:tcW w:w="1634" w:type="dxa"/>
            <w:shd w:val="clear" w:color="auto" w:fill="F2F2F2"/>
          </w:tcPr>
          <w:p w14:paraId="4BCB5A0D" w14:textId="62A9FA43" w:rsidR="00DD4FF1" w:rsidRDefault="00DD4FF1" w:rsidP="00102B21">
            <w:pPr>
              <w:pStyle w:val="TableContents"/>
              <w:jc w:val="center"/>
            </w:pPr>
            <w:r>
              <w:rPr>
                <w:rFonts w:ascii="Times New Roman" w:hAnsi="Times New Roman" w:cs="Times New Roman"/>
                <w:b/>
                <w:bCs/>
              </w:rPr>
              <w:t>202</w:t>
            </w:r>
            <w:r w:rsidR="00B36687">
              <w:rPr>
                <w:rFonts w:ascii="Times New Roman" w:hAnsi="Times New Roman" w:cs="Times New Roman"/>
                <w:b/>
                <w:bCs/>
              </w:rPr>
              <w:t>1</w:t>
            </w:r>
            <w:r>
              <w:rPr>
                <w:rFonts w:ascii="Times New Roman" w:hAnsi="Times New Roman" w:cs="Times New Roman"/>
                <w:b/>
                <w:bCs/>
              </w:rPr>
              <w:t>-12-31</w:t>
            </w:r>
          </w:p>
        </w:tc>
      </w:tr>
      <w:tr w:rsidR="00DD4FF1" w14:paraId="696DF421" w14:textId="77777777" w:rsidTr="007B4DEB">
        <w:tc>
          <w:tcPr>
            <w:tcW w:w="1755" w:type="dxa"/>
            <w:shd w:val="clear" w:color="auto" w:fill="auto"/>
          </w:tcPr>
          <w:p w14:paraId="6E980CF2" w14:textId="77777777" w:rsidR="00DD4FF1" w:rsidRDefault="00DD4FF1" w:rsidP="00102B21">
            <w:pPr>
              <w:pStyle w:val="TableContents"/>
            </w:pPr>
            <w:r>
              <w:rPr>
                <w:rFonts w:ascii="Times New Roman" w:hAnsi="Times New Roman" w:cs="Times New Roman"/>
              </w:rPr>
              <w:t>Ikimokyklinis</w:t>
            </w:r>
          </w:p>
        </w:tc>
        <w:tc>
          <w:tcPr>
            <w:tcW w:w="1457" w:type="dxa"/>
            <w:shd w:val="clear" w:color="auto" w:fill="auto"/>
          </w:tcPr>
          <w:p w14:paraId="5A3581B2" w14:textId="0F662D04"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109</w:t>
            </w:r>
          </w:p>
        </w:tc>
        <w:tc>
          <w:tcPr>
            <w:tcW w:w="1607" w:type="dxa"/>
            <w:shd w:val="clear" w:color="auto" w:fill="auto"/>
          </w:tcPr>
          <w:p w14:paraId="51BD6527" w14:textId="51DD9AC0"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105</w:t>
            </w:r>
          </w:p>
        </w:tc>
        <w:tc>
          <w:tcPr>
            <w:tcW w:w="1606" w:type="dxa"/>
            <w:shd w:val="clear" w:color="auto" w:fill="auto"/>
          </w:tcPr>
          <w:p w14:paraId="69DE5AB0" w14:textId="37481240"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104</w:t>
            </w:r>
          </w:p>
        </w:tc>
        <w:tc>
          <w:tcPr>
            <w:tcW w:w="1606" w:type="dxa"/>
            <w:shd w:val="clear" w:color="auto" w:fill="auto"/>
          </w:tcPr>
          <w:p w14:paraId="124A03C2" w14:textId="21DD94B4"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111</w:t>
            </w:r>
          </w:p>
        </w:tc>
        <w:tc>
          <w:tcPr>
            <w:tcW w:w="1634" w:type="dxa"/>
            <w:shd w:val="clear" w:color="auto" w:fill="auto"/>
          </w:tcPr>
          <w:p w14:paraId="3C7ED995" w14:textId="4F26DF26"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113</w:t>
            </w:r>
          </w:p>
        </w:tc>
      </w:tr>
      <w:tr w:rsidR="00DD4FF1" w14:paraId="18C134FA" w14:textId="77777777" w:rsidTr="007B4DEB">
        <w:tc>
          <w:tcPr>
            <w:tcW w:w="1755" w:type="dxa"/>
            <w:shd w:val="clear" w:color="auto" w:fill="auto"/>
          </w:tcPr>
          <w:p w14:paraId="3A3B8F5F" w14:textId="77777777" w:rsidR="00DD4FF1" w:rsidRDefault="00DD4FF1" w:rsidP="00102B21">
            <w:pPr>
              <w:pStyle w:val="TableContents"/>
            </w:pPr>
            <w:r>
              <w:rPr>
                <w:rFonts w:ascii="Times New Roman" w:hAnsi="Times New Roman" w:cs="Times New Roman"/>
              </w:rPr>
              <w:t>Priešmokyklinis</w:t>
            </w:r>
          </w:p>
        </w:tc>
        <w:tc>
          <w:tcPr>
            <w:tcW w:w="1457" w:type="dxa"/>
            <w:shd w:val="clear" w:color="auto" w:fill="auto"/>
          </w:tcPr>
          <w:p w14:paraId="19F8133E" w14:textId="043D906D"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15</w:t>
            </w:r>
          </w:p>
        </w:tc>
        <w:tc>
          <w:tcPr>
            <w:tcW w:w="1607" w:type="dxa"/>
            <w:shd w:val="clear" w:color="auto" w:fill="auto"/>
          </w:tcPr>
          <w:p w14:paraId="5D07024B" w14:textId="6CDFD2CB"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25</w:t>
            </w:r>
          </w:p>
        </w:tc>
        <w:tc>
          <w:tcPr>
            <w:tcW w:w="1606" w:type="dxa"/>
            <w:shd w:val="clear" w:color="auto" w:fill="auto"/>
          </w:tcPr>
          <w:p w14:paraId="70EFF01A" w14:textId="52141092"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26</w:t>
            </w:r>
          </w:p>
        </w:tc>
        <w:tc>
          <w:tcPr>
            <w:tcW w:w="1606" w:type="dxa"/>
            <w:shd w:val="clear" w:color="auto" w:fill="auto"/>
          </w:tcPr>
          <w:p w14:paraId="3FDB1520" w14:textId="79B81423"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19</w:t>
            </w:r>
          </w:p>
        </w:tc>
        <w:tc>
          <w:tcPr>
            <w:tcW w:w="1634" w:type="dxa"/>
            <w:shd w:val="clear" w:color="auto" w:fill="auto"/>
          </w:tcPr>
          <w:p w14:paraId="52C633E2" w14:textId="6CC2C98E"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20</w:t>
            </w:r>
          </w:p>
        </w:tc>
      </w:tr>
      <w:tr w:rsidR="00DD4FF1" w14:paraId="1691DF68" w14:textId="77777777" w:rsidTr="007B4DEB">
        <w:tc>
          <w:tcPr>
            <w:tcW w:w="1755" w:type="dxa"/>
            <w:shd w:val="clear" w:color="auto" w:fill="auto"/>
          </w:tcPr>
          <w:p w14:paraId="471A266C" w14:textId="77777777" w:rsidR="00DD4FF1" w:rsidRDefault="00DD4FF1" w:rsidP="00102B21">
            <w:pPr>
              <w:pStyle w:val="TableContents"/>
            </w:pPr>
            <w:r>
              <w:rPr>
                <w:rFonts w:ascii="Times New Roman" w:hAnsi="Times New Roman" w:cs="Times New Roman"/>
                <w:b/>
                <w:bCs/>
              </w:rPr>
              <w:t>Iš viso:</w:t>
            </w:r>
          </w:p>
        </w:tc>
        <w:tc>
          <w:tcPr>
            <w:tcW w:w="1457" w:type="dxa"/>
            <w:shd w:val="clear" w:color="auto" w:fill="auto"/>
          </w:tcPr>
          <w:p w14:paraId="5140E1A3" w14:textId="15024BEC"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124</w:t>
            </w:r>
          </w:p>
        </w:tc>
        <w:tc>
          <w:tcPr>
            <w:tcW w:w="1607" w:type="dxa"/>
            <w:shd w:val="clear" w:color="auto" w:fill="auto"/>
          </w:tcPr>
          <w:p w14:paraId="411D1357" w14:textId="4A8791FF"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130</w:t>
            </w:r>
          </w:p>
        </w:tc>
        <w:tc>
          <w:tcPr>
            <w:tcW w:w="1606" w:type="dxa"/>
            <w:shd w:val="clear" w:color="auto" w:fill="auto"/>
          </w:tcPr>
          <w:p w14:paraId="137BC461" w14:textId="7067897C"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130</w:t>
            </w:r>
          </w:p>
        </w:tc>
        <w:tc>
          <w:tcPr>
            <w:tcW w:w="1606" w:type="dxa"/>
            <w:shd w:val="clear" w:color="auto" w:fill="auto"/>
          </w:tcPr>
          <w:p w14:paraId="0E297391" w14:textId="53A110FB"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130</w:t>
            </w:r>
          </w:p>
        </w:tc>
        <w:tc>
          <w:tcPr>
            <w:tcW w:w="1634" w:type="dxa"/>
            <w:shd w:val="clear" w:color="auto" w:fill="auto"/>
          </w:tcPr>
          <w:p w14:paraId="6743293C" w14:textId="256780E9" w:rsidR="00DD4FF1" w:rsidRPr="00CC5F39" w:rsidRDefault="00B36687" w:rsidP="00B36687">
            <w:pPr>
              <w:pStyle w:val="TableContents"/>
              <w:jc w:val="center"/>
              <w:rPr>
                <w:rFonts w:ascii="Times New Roman" w:hAnsi="Times New Roman" w:cs="Times New Roman"/>
              </w:rPr>
            </w:pPr>
            <w:r w:rsidRPr="00CC5F39">
              <w:rPr>
                <w:rFonts w:ascii="Times New Roman" w:hAnsi="Times New Roman" w:cs="Times New Roman"/>
              </w:rPr>
              <w:t>133</w:t>
            </w:r>
          </w:p>
        </w:tc>
      </w:tr>
    </w:tbl>
    <w:p w14:paraId="75344EE0" w14:textId="77777777" w:rsidR="00DD4FF1" w:rsidRDefault="00DD4FF1" w:rsidP="00DD4FF1">
      <w:pPr>
        <w:pStyle w:val="Textbody"/>
        <w:spacing w:after="0"/>
        <w:rPr>
          <w:rFonts w:ascii="Times New Roman" w:hAnsi="Times New Roman" w:cs="Times New Roman"/>
          <w:b/>
        </w:rPr>
      </w:pPr>
    </w:p>
    <w:p w14:paraId="72C2ED1F" w14:textId="7AC61648" w:rsidR="00DD4FF1" w:rsidRDefault="00DD4FF1" w:rsidP="00DD4FF1">
      <w:pPr>
        <w:pStyle w:val="Textbody"/>
        <w:spacing w:after="0"/>
        <w:ind w:firstLine="709"/>
        <w:jc w:val="right"/>
      </w:pPr>
      <w:r>
        <w:rPr>
          <w:rFonts w:ascii="Times New Roman" w:hAnsi="Times New Roman" w:cs="Times New Roman"/>
        </w:rPr>
        <w:t xml:space="preserve">Lentelė Nr. </w:t>
      </w:r>
      <w:r w:rsidR="006B3B11">
        <w:rPr>
          <w:rFonts w:ascii="Times New Roman" w:hAnsi="Times New Roman" w:cs="Times New Roman"/>
        </w:rPr>
        <w:t>5</w:t>
      </w:r>
    </w:p>
    <w:p w14:paraId="3B0FA0F1" w14:textId="77777777" w:rsidR="00DD4FF1" w:rsidRDefault="00DD4FF1" w:rsidP="00DD4FF1">
      <w:pPr>
        <w:pStyle w:val="Textbody"/>
        <w:spacing w:after="0"/>
        <w:jc w:val="center"/>
      </w:pPr>
      <w:r>
        <w:rPr>
          <w:rFonts w:ascii="Times New Roman" w:hAnsi="Times New Roman" w:cs="Times New Roman"/>
          <w:b/>
          <w:bCs/>
        </w:rPr>
        <w:t>3.2. Specialiųjų ugdymosi poreikių vaikai ugdymo įstaigoje</w:t>
      </w:r>
    </w:p>
    <w:p w14:paraId="619E1FEE" w14:textId="77777777" w:rsidR="00DD4FF1" w:rsidRDefault="00DD4FF1" w:rsidP="00DD4FF1">
      <w:pPr>
        <w:pStyle w:val="Textbody"/>
        <w:spacing w:after="0"/>
        <w:jc w:val="center"/>
        <w:rPr>
          <w:rFonts w:ascii="Times New Roman" w:hAnsi="Times New Roman" w:cs="Times New Roman"/>
          <w:b/>
          <w:bCs/>
        </w:rPr>
      </w:pPr>
    </w:p>
    <w:tbl>
      <w:tblPr>
        <w:tblW w:w="9665" w:type="dxa"/>
        <w:tblInd w:w="10" w:type="dxa"/>
        <w:tblLayout w:type="fixed"/>
        <w:tblCellMar>
          <w:left w:w="10" w:type="dxa"/>
          <w:right w:w="10" w:type="dxa"/>
        </w:tblCellMar>
        <w:tblLook w:val="0000" w:firstRow="0" w:lastRow="0" w:firstColumn="0" w:lastColumn="0" w:noHBand="0" w:noVBand="0"/>
      </w:tblPr>
      <w:tblGrid>
        <w:gridCol w:w="2265"/>
        <w:gridCol w:w="4160"/>
        <w:gridCol w:w="3240"/>
      </w:tblGrid>
      <w:tr w:rsidR="00DD4FF1" w14:paraId="5FEE8B67" w14:textId="77777777" w:rsidTr="00B36687">
        <w:tc>
          <w:tcPr>
            <w:tcW w:w="2265" w:type="dxa"/>
            <w:tcBorders>
              <w:top w:val="single" w:sz="2" w:space="0" w:color="000000"/>
              <w:left w:val="single" w:sz="2" w:space="0" w:color="000000"/>
              <w:bottom w:val="single" w:sz="4" w:space="0" w:color="auto"/>
            </w:tcBorders>
            <w:shd w:val="clear" w:color="auto" w:fill="F2F2F2"/>
          </w:tcPr>
          <w:p w14:paraId="0A3BDA43" w14:textId="2205481F" w:rsidR="00DD4FF1" w:rsidRDefault="00DD4FF1" w:rsidP="00102B21">
            <w:pPr>
              <w:pStyle w:val="TableContents"/>
              <w:jc w:val="center"/>
            </w:pPr>
            <w:r>
              <w:rPr>
                <w:rFonts w:ascii="Times New Roman" w:hAnsi="Times New Roman" w:cs="Times New Roman"/>
                <w:b/>
                <w:bCs/>
              </w:rPr>
              <w:t>202</w:t>
            </w:r>
            <w:r w:rsidR="00B36687">
              <w:rPr>
                <w:rFonts w:ascii="Times New Roman" w:hAnsi="Times New Roman" w:cs="Times New Roman"/>
                <w:b/>
                <w:bCs/>
              </w:rPr>
              <w:t>1</w:t>
            </w:r>
            <w:r w:rsidR="00883079">
              <w:rPr>
                <w:rFonts w:ascii="Times New Roman" w:hAnsi="Times New Roman" w:cs="Times New Roman"/>
                <w:b/>
                <w:bCs/>
              </w:rPr>
              <w:t xml:space="preserve"> </w:t>
            </w:r>
            <w:r w:rsidR="00B36687">
              <w:rPr>
                <w:rFonts w:ascii="Times New Roman" w:hAnsi="Times New Roman" w:cs="Times New Roman"/>
                <w:b/>
                <w:bCs/>
              </w:rPr>
              <w:t>metai</w:t>
            </w:r>
          </w:p>
        </w:tc>
        <w:tc>
          <w:tcPr>
            <w:tcW w:w="4160" w:type="dxa"/>
            <w:tcBorders>
              <w:top w:val="single" w:sz="2" w:space="0" w:color="000000"/>
              <w:left w:val="single" w:sz="2" w:space="0" w:color="000000"/>
              <w:bottom w:val="single" w:sz="4" w:space="0" w:color="auto"/>
            </w:tcBorders>
            <w:shd w:val="clear" w:color="auto" w:fill="F2F2F2"/>
          </w:tcPr>
          <w:p w14:paraId="3530E5ED" w14:textId="2741C97B" w:rsidR="00DD4FF1" w:rsidRDefault="00DD4FF1" w:rsidP="00102B21">
            <w:pPr>
              <w:pStyle w:val="TableContents"/>
              <w:jc w:val="center"/>
            </w:pPr>
            <w:r>
              <w:rPr>
                <w:rFonts w:ascii="Times New Roman" w:hAnsi="Times New Roman" w:cs="Times New Roman"/>
                <w:b/>
                <w:bCs/>
              </w:rPr>
              <w:t>Vaikų skaičius kuriems per 2020 metus buvo rekomenduojama suteikti specialiąją pedagoginę pagalbą (log</w:t>
            </w:r>
            <w:r w:rsidR="003A38D7">
              <w:rPr>
                <w:rFonts w:ascii="Times New Roman" w:hAnsi="Times New Roman" w:cs="Times New Roman"/>
                <w:b/>
                <w:bCs/>
              </w:rPr>
              <w:t>opedo</w:t>
            </w:r>
            <w:r>
              <w:rPr>
                <w:rFonts w:ascii="Times New Roman" w:hAnsi="Times New Roman" w:cs="Times New Roman"/>
                <w:b/>
                <w:bCs/>
              </w:rPr>
              <w:t>, spec</w:t>
            </w:r>
            <w:r w:rsidR="003A38D7">
              <w:rPr>
                <w:rFonts w:ascii="Times New Roman" w:hAnsi="Times New Roman" w:cs="Times New Roman"/>
                <w:b/>
                <w:bCs/>
              </w:rPr>
              <w:t>ialiojo</w:t>
            </w:r>
            <w:r>
              <w:rPr>
                <w:rFonts w:ascii="Times New Roman" w:hAnsi="Times New Roman" w:cs="Times New Roman"/>
                <w:b/>
                <w:bCs/>
              </w:rPr>
              <w:t xml:space="preserve"> pedag</w:t>
            </w:r>
            <w:r w:rsidR="003A38D7">
              <w:rPr>
                <w:rFonts w:ascii="Times New Roman" w:hAnsi="Times New Roman" w:cs="Times New Roman"/>
                <w:b/>
                <w:bCs/>
              </w:rPr>
              <w:t>ogo</w:t>
            </w:r>
            <w:r>
              <w:rPr>
                <w:rFonts w:ascii="Times New Roman" w:hAnsi="Times New Roman" w:cs="Times New Roman"/>
                <w:b/>
                <w:bCs/>
              </w:rPr>
              <w:t>)</w:t>
            </w:r>
          </w:p>
        </w:tc>
        <w:tc>
          <w:tcPr>
            <w:tcW w:w="3240" w:type="dxa"/>
            <w:tcBorders>
              <w:top w:val="single" w:sz="2" w:space="0" w:color="000000"/>
              <w:left w:val="single" w:sz="2" w:space="0" w:color="000000"/>
              <w:bottom w:val="single" w:sz="4" w:space="0" w:color="auto"/>
              <w:right w:val="single" w:sz="2" w:space="0" w:color="000000"/>
            </w:tcBorders>
            <w:shd w:val="clear" w:color="auto" w:fill="F2F2F2"/>
          </w:tcPr>
          <w:p w14:paraId="2FF187AC" w14:textId="77777777" w:rsidR="00DD4FF1" w:rsidRDefault="00DD4FF1" w:rsidP="00102B21">
            <w:pPr>
              <w:pStyle w:val="TableContents"/>
              <w:jc w:val="center"/>
            </w:pPr>
            <w:r>
              <w:rPr>
                <w:rFonts w:ascii="Times New Roman" w:hAnsi="Times New Roman" w:cs="Times New Roman"/>
                <w:b/>
                <w:bCs/>
              </w:rPr>
              <w:t>Vaikų skaičius, kuriems per 2020 metus buvo suteikta specialioji pedagoginė pagalba</w:t>
            </w:r>
          </w:p>
        </w:tc>
      </w:tr>
      <w:tr w:rsidR="00DD4FF1" w14:paraId="4D562F44" w14:textId="77777777" w:rsidTr="00B36687">
        <w:tc>
          <w:tcPr>
            <w:tcW w:w="2265" w:type="dxa"/>
            <w:tcBorders>
              <w:top w:val="single" w:sz="4" w:space="0" w:color="auto"/>
              <w:left w:val="single" w:sz="4" w:space="0" w:color="auto"/>
              <w:bottom w:val="single" w:sz="4" w:space="0" w:color="auto"/>
              <w:right w:val="single" w:sz="4" w:space="0" w:color="auto"/>
            </w:tcBorders>
            <w:shd w:val="clear" w:color="auto" w:fill="auto"/>
          </w:tcPr>
          <w:p w14:paraId="5D66D7EA" w14:textId="7C416B2B" w:rsidR="00DD4FF1" w:rsidRDefault="00B36687" w:rsidP="00102B21">
            <w:pPr>
              <w:pStyle w:val="TableContents"/>
              <w:jc w:val="center"/>
            </w:pPr>
            <w:r>
              <w:t>Iki 2021-06-01</w:t>
            </w: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4D76229E" w14:textId="45109BD7" w:rsidR="00DD4FF1" w:rsidRDefault="00B36687" w:rsidP="00102B21">
            <w:pPr>
              <w:pStyle w:val="TableContents"/>
              <w:jc w:val="center"/>
            </w:pPr>
            <w:r>
              <w:rPr>
                <w:rFonts w:ascii="Times New Roman" w:hAnsi="Times New Roman" w:cs="Times New Roman"/>
              </w:rPr>
              <w:t>25</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481AF5D8" w14:textId="39D36911" w:rsidR="00DD4FF1" w:rsidRDefault="00B36687" w:rsidP="00102B21">
            <w:pPr>
              <w:pStyle w:val="TableContents"/>
              <w:jc w:val="center"/>
            </w:pPr>
            <w:r>
              <w:rPr>
                <w:rFonts w:ascii="Times New Roman" w:hAnsi="Times New Roman" w:cs="Times New Roman"/>
              </w:rPr>
              <w:t>25</w:t>
            </w:r>
          </w:p>
        </w:tc>
      </w:tr>
      <w:tr w:rsidR="00B36687" w14:paraId="7B0077F9" w14:textId="77777777" w:rsidTr="00B36687">
        <w:tc>
          <w:tcPr>
            <w:tcW w:w="2265" w:type="dxa"/>
            <w:tcBorders>
              <w:top w:val="single" w:sz="4" w:space="0" w:color="auto"/>
              <w:left w:val="single" w:sz="4" w:space="0" w:color="auto"/>
              <w:bottom w:val="single" w:sz="4" w:space="0" w:color="auto"/>
              <w:right w:val="single" w:sz="4" w:space="0" w:color="auto"/>
            </w:tcBorders>
            <w:shd w:val="clear" w:color="auto" w:fill="auto"/>
          </w:tcPr>
          <w:p w14:paraId="0F3C84C5" w14:textId="45FAA513" w:rsidR="00B36687" w:rsidRDefault="00B36687" w:rsidP="00102B21">
            <w:pPr>
              <w:pStyle w:val="TableContents"/>
              <w:jc w:val="center"/>
            </w:pPr>
            <w:r>
              <w:t>Nuo 2021-09-01</w:t>
            </w:r>
          </w:p>
        </w:tc>
        <w:tc>
          <w:tcPr>
            <w:tcW w:w="4160" w:type="dxa"/>
            <w:tcBorders>
              <w:top w:val="single" w:sz="4" w:space="0" w:color="auto"/>
              <w:left w:val="single" w:sz="4" w:space="0" w:color="auto"/>
              <w:bottom w:val="single" w:sz="4" w:space="0" w:color="auto"/>
              <w:right w:val="single" w:sz="4" w:space="0" w:color="auto"/>
            </w:tcBorders>
            <w:shd w:val="clear" w:color="auto" w:fill="auto"/>
          </w:tcPr>
          <w:p w14:paraId="1FBE4565" w14:textId="080A4FA2" w:rsidR="00B36687" w:rsidRDefault="00B36687" w:rsidP="00102B21">
            <w:pPr>
              <w:pStyle w:val="TableContents"/>
              <w:jc w:val="center"/>
              <w:rPr>
                <w:rFonts w:ascii="Times New Roman" w:hAnsi="Times New Roman" w:cs="Times New Roman"/>
              </w:rPr>
            </w:pPr>
            <w:r>
              <w:rPr>
                <w:rFonts w:ascii="Times New Roman" w:hAnsi="Times New Roman" w:cs="Times New Roman"/>
              </w:rPr>
              <w:t>23</w:t>
            </w:r>
          </w:p>
        </w:tc>
        <w:tc>
          <w:tcPr>
            <w:tcW w:w="3240" w:type="dxa"/>
            <w:tcBorders>
              <w:top w:val="single" w:sz="4" w:space="0" w:color="auto"/>
              <w:left w:val="single" w:sz="4" w:space="0" w:color="auto"/>
              <w:bottom w:val="single" w:sz="4" w:space="0" w:color="auto"/>
              <w:right w:val="single" w:sz="4" w:space="0" w:color="auto"/>
            </w:tcBorders>
            <w:shd w:val="clear" w:color="auto" w:fill="auto"/>
          </w:tcPr>
          <w:p w14:paraId="617906A3" w14:textId="52DE37E0" w:rsidR="00B36687" w:rsidRDefault="00B36687" w:rsidP="00102B21">
            <w:pPr>
              <w:pStyle w:val="TableContents"/>
              <w:jc w:val="center"/>
              <w:rPr>
                <w:rFonts w:ascii="Times New Roman" w:hAnsi="Times New Roman" w:cs="Times New Roman"/>
              </w:rPr>
            </w:pPr>
            <w:r>
              <w:rPr>
                <w:rFonts w:ascii="Times New Roman" w:hAnsi="Times New Roman" w:cs="Times New Roman"/>
              </w:rPr>
              <w:t>23</w:t>
            </w:r>
          </w:p>
        </w:tc>
      </w:tr>
    </w:tbl>
    <w:p w14:paraId="7E602EB2" w14:textId="2080BBA9" w:rsidR="00DD4FF1" w:rsidRDefault="00DD4FF1" w:rsidP="00DD4FF1">
      <w:pPr>
        <w:pStyle w:val="Textbody"/>
        <w:spacing w:after="0"/>
        <w:rPr>
          <w:rFonts w:ascii="Times New Roman" w:hAnsi="Times New Roman" w:cs="Times New Roman"/>
          <w:b/>
        </w:rPr>
      </w:pPr>
    </w:p>
    <w:p w14:paraId="4AEC718D" w14:textId="05C2E2BA" w:rsidR="00DD4FF1" w:rsidRDefault="00DD4FF1" w:rsidP="00DD4FF1">
      <w:pPr>
        <w:pStyle w:val="Textbody"/>
        <w:spacing w:after="0"/>
        <w:ind w:firstLine="709"/>
        <w:jc w:val="right"/>
      </w:pPr>
      <w:r>
        <w:rPr>
          <w:rFonts w:ascii="Times New Roman" w:hAnsi="Times New Roman" w:cs="Times New Roman"/>
        </w:rPr>
        <w:t xml:space="preserve">Lentelė Nr. </w:t>
      </w:r>
      <w:r w:rsidR="006B3B11">
        <w:rPr>
          <w:rFonts w:ascii="Times New Roman" w:hAnsi="Times New Roman" w:cs="Times New Roman"/>
        </w:rPr>
        <w:t>6</w:t>
      </w:r>
    </w:p>
    <w:p w14:paraId="6BCD170C" w14:textId="77777777" w:rsidR="00DD4FF1" w:rsidRDefault="00DD4FF1" w:rsidP="00DD4FF1">
      <w:pPr>
        <w:pStyle w:val="Textbody"/>
        <w:spacing w:after="0"/>
        <w:jc w:val="center"/>
      </w:pPr>
      <w:r>
        <w:rPr>
          <w:rFonts w:ascii="Times New Roman" w:hAnsi="Times New Roman" w:cs="Times New Roman"/>
          <w:b/>
          <w:bCs/>
        </w:rPr>
        <w:t>3.3. Mokiniai turintys specialiųjų ugdymosi poreikių</w:t>
      </w:r>
    </w:p>
    <w:p w14:paraId="35FA059F" w14:textId="77777777" w:rsidR="00DD4FF1" w:rsidRDefault="00DD4FF1" w:rsidP="00DD4FF1">
      <w:pPr>
        <w:pStyle w:val="Textbody"/>
        <w:spacing w:after="0"/>
        <w:jc w:val="center"/>
        <w:rPr>
          <w:rFonts w:ascii="Times New Roman" w:hAnsi="Times New Roman" w:cs="Times New Roman"/>
          <w:b/>
          <w:bCs/>
        </w:rPr>
      </w:pPr>
    </w:p>
    <w:tbl>
      <w:tblPr>
        <w:tblW w:w="0" w:type="auto"/>
        <w:tblInd w:w="-53" w:type="dxa"/>
        <w:tblLayout w:type="fixed"/>
        <w:tblCellMar>
          <w:left w:w="10" w:type="dxa"/>
          <w:right w:w="10" w:type="dxa"/>
        </w:tblCellMar>
        <w:tblLook w:val="0000" w:firstRow="0" w:lastRow="0" w:firstColumn="0" w:lastColumn="0" w:noHBand="0" w:noVBand="0"/>
      </w:tblPr>
      <w:tblGrid>
        <w:gridCol w:w="2410"/>
        <w:gridCol w:w="2410"/>
        <w:gridCol w:w="2409"/>
        <w:gridCol w:w="2429"/>
      </w:tblGrid>
      <w:tr w:rsidR="00892828" w14:paraId="641D487E" w14:textId="77777777" w:rsidTr="00495F9A">
        <w:tc>
          <w:tcPr>
            <w:tcW w:w="2410" w:type="dxa"/>
            <w:vMerge w:val="restart"/>
            <w:tcBorders>
              <w:top w:val="single" w:sz="4" w:space="0" w:color="auto"/>
              <w:left w:val="single" w:sz="4" w:space="0" w:color="auto"/>
              <w:bottom w:val="single" w:sz="4" w:space="0" w:color="auto"/>
              <w:right w:val="single" w:sz="4" w:space="0" w:color="auto"/>
            </w:tcBorders>
            <w:shd w:val="clear" w:color="auto" w:fill="F2F2F2"/>
          </w:tcPr>
          <w:p w14:paraId="6128512F" w14:textId="77777777" w:rsidR="00892828" w:rsidRDefault="00892828" w:rsidP="00495F9A">
            <w:pPr>
              <w:pStyle w:val="TableContents"/>
              <w:jc w:val="center"/>
            </w:pPr>
            <w:r>
              <w:rPr>
                <w:rFonts w:ascii="Times New Roman" w:hAnsi="Times New Roman" w:cs="Times New Roman"/>
                <w:b/>
                <w:bCs/>
              </w:rPr>
              <w:t>2021 metai</w:t>
            </w:r>
          </w:p>
        </w:tc>
        <w:tc>
          <w:tcPr>
            <w:tcW w:w="7248" w:type="dxa"/>
            <w:gridSpan w:val="3"/>
            <w:tcBorders>
              <w:top w:val="single" w:sz="2" w:space="0" w:color="000000"/>
              <w:left w:val="single" w:sz="4" w:space="0" w:color="auto"/>
              <w:bottom w:val="single" w:sz="2" w:space="0" w:color="000000"/>
              <w:right w:val="single" w:sz="2" w:space="0" w:color="000000"/>
            </w:tcBorders>
            <w:shd w:val="clear" w:color="auto" w:fill="F2F2F2"/>
          </w:tcPr>
          <w:p w14:paraId="62BF689D" w14:textId="77777777" w:rsidR="00892828" w:rsidRDefault="00892828" w:rsidP="00495F9A">
            <w:pPr>
              <w:pStyle w:val="TableContents"/>
              <w:jc w:val="center"/>
            </w:pPr>
            <w:r>
              <w:rPr>
                <w:rFonts w:ascii="Times New Roman" w:hAnsi="Times New Roman" w:cs="Times New Roman"/>
                <w:b/>
                <w:bCs/>
              </w:rPr>
              <w:t>Procentas nuo mokinių skaičiaus</w:t>
            </w:r>
          </w:p>
        </w:tc>
      </w:tr>
      <w:tr w:rsidR="00892828" w14:paraId="773196E5" w14:textId="77777777" w:rsidTr="00495F9A">
        <w:trPr>
          <w:trHeight w:val="148"/>
        </w:trPr>
        <w:tc>
          <w:tcPr>
            <w:tcW w:w="2410" w:type="dxa"/>
            <w:vMerge/>
            <w:tcBorders>
              <w:top w:val="single" w:sz="4" w:space="0" w:color="auto"/>
              <w:left w:val="single" w:sz="4" w:space="0" w:color="auto"/>
              <w:bottom w:val="single" w:sz="4" w:space="0" w:color="auto"/>
              <w:right w:val="single" w:sz="4" w:space="0" w:color="auto"/>
            </w:tcBorders>
            <w:shd w:val="clear" w:color="auto" w:fill="auto"/>
          </w:tcPr>
          <w:p w14:paraId="5272F478" w14:textId="77777777" w:rsidR="00892828" w:rsidRDefault="00892828" w:rsidP="00495F9A">
            <w:pPr>
              <w:pStyle w:val="TableContents"/>
            </w:pPr>
          </w:p>
        </w:tc>
        <w:tc>
          <w:tcPr>
            <w:tcW w:w="2410" w:type="dxa"/>
            <w:tcBorders>
              <w:top w:val="single" w:sz="4" w:space="0" w:color="auto"/>
              <w:left w:val="single" w:sz="4" w:space="0" w:color="auto"/>
              <w:right w:val="single" w:sz="4" w:space="0" w:color="auto"/>
            </w:tcBorders>
            <w:shd w:val="clear" w:color="auto" w:fill="auto"/>
          </w:tcPr>
          <w:p w14:paraId="1F19929C" w14:textId="77777777" w:rsidR="00892828" w:rsidRDefault="00892828" w:rsidP="00495F9A">
            <w:pPr>
              <w:pStyle w:val="TableContents"/>
              <w:jc w:val="center"/>
            </w:pPr>
            <w:r>
              <w:rPr>
                <w:rFonts w:ascii="Times New Roman" w:hAnsi="Times New Roman" w:cs="Times New Roman"/>
                <w:b/>
                <w:bCs/>
              </w:rPr>
              <w:t>Didelių poreikių</w:t>
            </w:r>
          </w:p>
        </w:tc>
        <w:tc>
          <w:tcPr>
            <w:tcW w:w="2409" w:type="dxa"/>
            <w:tcBorders>
              <w:left w:val="single" w:sz="4" w:space="0" w:color="auto"/>
              <w:right w:val="single" w:sz="4" w:space="0" w:color="auto"/>
            </w:tcBorders>
            <w:shd w:val="clear" w:color="auto" w:fill="auto"/>
          </w:tcPr>
          <w:p w14:paraId="331A3D8B" w14:textId="77777777" w:rsidR="00892828" w:rsidRDefault="00892828" w:rsidP="00495F9A">
            <w:pPr>
              <w:pStyle w:val="TableContents"/>
              <w:jc w:val="center"/>
            </w:pPr>
            <w:r>
              <w:rPr>
                <w:rFonts w:ascii="Times New Roman" w:hAnsi="Times New Roman" w:cs="Times New Roman"/>
                <w:b/>
                <w:bCs/>
              </w:rPr>
              <w:t>Vidutinių poreikių</w:t>
            </w:r>
          </w:p>
        </w:tc>
        <w:tc>
          <w:tcPr>
            <w:tcW w:w="2429" w:type="dxa"/>
            <w:tcBorders>
              <w:top w:val="single" w:sz="4" w:space="0" w:color="auto"/>
              <w:left w:val="single" w:sz="4" w:space="0" w:color="auto"/>
              <w:right w:val="single" w:sz="4" w:space="0" w:color="auto"/>
            </w:tcBorders>
            <w:shd w:val="clear" w:color="auto" w:fill="auto"/>
          </w:tcPr>
          <w:p w14:paraId="10B7D34B" w14:textId="77777777" w:rsidR="00892828" w:rsidRDefault="00892828" w:rsidP="00495F9A">
            <w:pPr>
              <w:pStyle w:val="TableContents"/>
              <w:jc w:val="center"/>
            </w:pPr>
            <w:r>
              <w:rPr>
                <w:rFonts w:ascii="Times New Roman" w:hAnsi="Times New Roman" w:cs="Times New Roman"/>
                <w:b/>
                <w:bCs/>
              </w:rPr>
              <w:t>Nedidelių poreikių</w:t>
            </w:r>
          </w:p>
        </w:tc>
      </w:tr>
      <w:tr w:rsidR="00892828" w14:paraId="2156B795" w14:textId="77777777" w:rsidTr="00495F9A">
        <w:tc>
          <w:tcPr>
            <w:tcW w:w="2410" w:type="dxa"/>
            <w:tcBorders>
              <w:top w:val="single" w:sz="4" w:space="0" w:color="auto"/>
              <w:left w:val="single" w:sz="4" w:space="0" w:color="auto"/>
              <w:bottom w:val="single" w:sz="4" w:space="0" w:color="auto"/>
              <w:right w:val="single" w:sz="4" w:space="0" w:color="auto"/>
            </w:tcBorders>
            <w:shd w:val="clear" w:color="auto" w:fill="auto"/>
          </w:tcPr>
          <w:p w14:paraId="4476C74D" w14:textId="77777777" w:rsidR="00892828" w:rsidRDefault="00892828" w:rsidP="00495F9A">
            <w:pPr>
              <w:snapToGrid w:val="0"/>
              <w:jc w:val="center"/>
              <w:rPr>
                <w:rFonts w:ascii="Times New Roman" w:hAnsi="Times New Roman" w:cs="Times New Roman"/>
                <w:b/>
                <w:bCs/>
              </w:rPr>
            </w:pPr>
            <w:r>
              <w:rPr>
                <w:rFonts w:ascii="Times New Roman" w:hAnsi="Times New Roman" w:cs="Times New Roman"/>
              </w:rPr>
              <w:t>Iki 2021-06-01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C8B568"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7DE427DA"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9</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34D9C491"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16</w:t>
            </w:r>
          </w:p>
        </w:tc>
      </w:tr>
      <w:tr w:rsidR="00892828" w14:paraId="5965765A" w14:textId="77777777" w:rsidTr="00495F9A">
        <w:tc>
          <w:tcPr>
            <w:tcW w:w="2410" w:type="dxa"/>
            <w:tcBorders>
              <w:top w:val="single" w:sz="4" w:space="0" w:color="auto"/>
              <w:left w:val="single" w:sz="4" w:space="0" w:color="auto"/>
              <w:bottom w:val="single" w:sz="4" w:space="0" w:color="auto"/>
              <w:right w:val="single" w:sz="4" w:space="0" w:color="auto"/>
            </w:tcBorders>
            <w:shd w:val="clear" w:color="auto" w:fill="auto"/>
          </w:tcPr>
          <w:p w14:paraId="16CD9EDB" w14:textId="77777777" w:rsidR="00892828" w:rsidRDefault="00892828" w:rsidP="00495F9A">
            <w:pPr>
              <w:snapToGrid w:val="0"/>
              <w:jc w:val="center"/>
              <w:rPr>
                <w:rFonts w:ascii="Times New Roman" w:hAnsi="Times New Roman" w:cs="Times New Roman"/>
                <w:b/>
                <w:bCs/>
              </w:rPr>
            </w:pPr>
            <w:r>
              <w:rPr>
                <w:rFonts w:ascii="Times New Roman" w:hAnsi="Times New Roman" w:cs="Times New Roman"/>
              </w:rPr>
              <w:t>Nuo 2021-09-01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53F539"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4F3785A"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3</w:t>
            </w:r>
          </w:p>
        </w:tc>
        <w:tc>
          <w:tcPr>
            <w:tcW w:w="2429" w:type="dxa"/>
            <w:tcBorders>
              <w:top w:val="single" w:sz="4" w:space="0" w:color="auto"/>
              <w:left w:val="single" w:sz="4" w:space="0" w:color="auto"/>
              <w:bottom w:val="single" w:sz="4" w:space="0" w:color="auto"/>
              <w:right w:val="single" w:sz="4" w:space="0" w:color="auto"/>
            </w:tcBorders>
            <w:shd w:val="clear" w:color="auto" w:fill="auto"/>
          </w:tcPr>
          <w:p w14:paraId="1B5CFD13" w14:textId="77777777" w:rsidR="00892828" w:rsidRDefault="00892828" w:rsidP="00495F9A">
            <w:pPr>
              <w:pStyle w:val="TableContents"/>
              <w:jc w:val="center"/>
              <w:rPr>
                <w:rFonts w:ascii="Times New Roman" w:hAnsi="Times New Roman" w:cs="Times New Roman"/>
              </w:rPr>
            </w:pPr>
            <w:r>
              <w:rPr>
                <w:rFonts w:ascii="Times New Roman" w:hAnsi="Times New Roman" w:cs="Times New Roman"/>
              </w:rPr>
              <w:t>16</w:t>
            </w:r>
          </w:p>
        </w:tc>
      </w:tr>
    </w:tbl>
    <w:p w14:paraId="7888F475" w14:textId="77777777" w:rsidR="00DD4FF1" w:rsidRDefault="00DD4FF1" w:rsidP="00DD4FF1">
      <w:pPr>
        <w:pStyle w:val="Textbody"/>
        <w:spacing w:after="0"/>
        <w:rPr>
          <w:rFonts w:ascii="Times New Roman" w:hAnsi="Times New Roman" w:cs="Times New Roman"/>
          <w:b/>
        </w:rPr>
      </w:pPr>
    </w:p>
    <w:p w14:paraId="2BE03DCB" w14:textId="33E71460" w:rsidR="00DD4FF1" w:rsidRDefault="00DD4FF1" w:rsidP="00DD4FF1">
      <w:pPr>
        <w:pStyle w:val="Textbody"/>
        <w:spacing w:after="0"/>
        <w:ind w:firstLine="709"/>
        <w:jc w:val="right"/>
      </w:pPr>
      <w:r>
        <w:rPr>
          <w:rFonts w:ascii="Times New Roman" w:hAnsi="Times New Roman" w:cs="Times New Roman"/>
        </w:rPr>
        <w:t xml:space="preserve">Lentelė Nr. </w:t>
      </w:r>
      <w:r w:rsidR="006B3B11">
        <w:rPr>
          <w:rFonts w:ascii="Times New Roman" w:hAnsi="Times New Roman" w:cs="Times New Roman"/>
        </w:rPr>
        <w:t>7</w:t>
      </w:r>
    </w:p>
    <w:p w14:paraId="54AF6644" w14:textId="77777777" w:rsidR="00DD4FF1" w:rsidRPr="008418B1" w:rsidRDefault="00DD4FF1" w:rsidP="00DD4FF1">
      <w:pPr>
        <w:pStyle w:val="Textbody"/>
        <w:spacing w:after="0"/>
        <w:jc w:val="center"/>
        <w:rPr>
          <w:rFonts w:ascii="Times New Roman" w:hAnsi="Times New Roman" w:cs="Times New Roman"/>
          <w:b/>
          <w:color w:val="000000"/>
        </w:rPr>
      </w:pPr>
    </w:p>
    <w:p w14:paraId="67F33084" w14:textId="77777777" w:rsidR="00DD4FF1" w:rsidRPr="008418B1" w:rsidRDefault="00DD4FF1" w:rsidP="00DD4FF1">
      <w:pPr>
        <w:pStyle w:val="Textbody"/>
        <w:spacing w:after="0"/>
        <w:jc w:val="center"/>
        <w:rPr>
          <w:color w:val="000000"/>
        </w:rPr>
      </w:pPr>
      <w:r w:rsidRPr="008418B1">
        <w:rPr>
          <w:rFonts w:ascii="Times New Roman" w:hAnsi="Times New Roman" w:cs="Times New Roman"/>
          <w:b/>
          <w:color w:val="000000"/>
        </w:rPr>
        <w:t>3.4. Mokesčio už vaikų išlaikymą darželyje lengvatos</w:t>
      </w:r>
    </w:p>
    <w:p w14:paraId="779934C8" w14:textId="77777777" w:rsidR="00DD4FF1" w:rsidRPr="000B002A" w:rsidRDefault="00DD4FF1" w:rsidP="00DD4FF1">
      <w:pPr>
        <w:pStyle w:val="Textbody"/>
        <w:spacing w:after="0"/>
        <w:jc w:val="center"/>
        <w:rPr>
          <w:rFonts w:ascii="Times New Roman" w:hAnsi="Times New Roman" w:cs="Times New Roman"/>
          <w:b/>
          <w:color w:val="000000"/>
        </w:rPr>
      </w:pPr>
    </w:p>
    <w:tbl>
      <w:tblPr>
        <w:tblW w:w="0" w:type="auto"/>
        <w:tblInd w:w="-53" w:type="dxa"/>
        <w:tblLayout w:type="fixed"/>
        <w:tblCellMar>
          <w:left w:w="10" w:type="dxa"/>
          <w:right w:w="10" w:type="dxa"/>
        </w:tblCellMar>
        <w:tblLook w:val="0000" w:firstRow="0" w:lastRow="0" w:firstColumn="0" w:lastColumn="0" w:noHBand="0" w:noVBand="0"/>
      </w:tblPr>
      <w:tblGrid>
        <w:gridCol w:w="1927"/>
        <w:gridCol w:w="1928"/>
        <w:gridCol w:w="1928"/>
        <w:gridCol w:w="1928"/>
        <w:gridCol w:w="1947"/>
      </w:tblGrid>
      <w:tr w:rsidR="00DD4FF1" w14:paraId="72C167F1" w14:textId="77777777" w:rsidTr="00102B21">
        <w:tc>
          <w:tcPr>
            <w:tcW w:w="1927" w:type="dxa"/>
            <w:tcBorders>
              <w:top w:val="single" w:sz="2" w:space="0" w:color="000000"/>
              <w:left w:val="single" w:sz="2" w:space="0" w:color="000000"/>
              <w:bottom w:val="single" w:sz="2" w:space="0" w:color="000000"/>
            </w:tcBorders>
            <w:shd w:val="clear" w:color="auto" w:fill="F2F2F2"/>
          </w:tcPr>
          <w:p w14:paraId="4B8ACE06" w14:textId="77777777" w:rsidR="00DD4FF1" w:rsidRDefault="00DD4FF1" w:rsidP="00102B21">
            <w:pPr>
              <w:pStyle w:val="TableContents"/>
              <w:jc w:val="center"/>
            </w:pPr>
            <w:r>
              <w:rPr>
                <w:rFonts w:ascii="Times New Roman" w:hAnsi="Times New Roman" w:cs="Times New Roman"/>
                <w:b/>
                <w:bCs/>
              </w:rPr>
              <w:t>50 proc. lengvata jei šeima augina 3 ir daugiau vaikų</w:t>
            </w:r>
          </w:p>
        </w:tc>
        <w:tc>
          <w:tcPr>
            <w:tcW w:w="1928" w:type="dxa"/>
            <w:tcBorders>
              <w:top w:val="single" w:sz="2" w:space="0" w:color="000000"/>
              <w:left w:val="single" w:sz="2" w:space="0" w:color="000000"/>
              <w:bottom w:val="single" w:sz="2" w:space="0" w:color="000000"/>
            </w:tcBorders>
            <w:shd w:val="clear" w:color="auto" w:fill="F2F2F2"/>
          </w:tcPr>
          <w:p w14:paraId="270E8F47" w14:textId="77777777" w:rsidR="00DD4FF1" w:rsidRDefault="00DD4FF1" w:rsidP="00102B21">
            <w:pPr>
              <w:pStyle w:val="TableContents"/>
              <w:jc w:val="center"/>
            </w:pPr>
            <w:r>
              <w:rPr>
                <w:rFonts w:ascii="Times New Roman" w:hAnsi="Times New Roman" w:cs="Times New Roman"/>
                <w:b/>
                <w:bCs/>
              </w:rPr>
              <w:t>50 proc. lengvata (kiti taikomi atvejai)</w:t>
            </w:r>
          </w:p>
        </w:tc>
        <w:tc>
          <w:tcPr>
            <w:tcW w:w="1928" w:type="dxa"/>
            <w:tcBorders>
              <w:top w:val="single" w:sz="2" w:space="0" w:color="000000"/>
              <w:left w:val="single" w:sz="2" w:space="0" w:color="000000"/>
              <w:bottom w:val="single" w:sz="2" w:space="0" w:color="000000"/>
            </w:tcBorders>
            <w:shd w:val="clear" w:color="auto" w:fill="F2F2F2"/>
          </w:tcPr>
          <w:p w14:paraId="749B5B20" w14:textId="77777777" w:rsidR="00DD4FF1" w:rsidRDefault="00DD4FF1" w:rsidP="00102B21">
            <w:pPr>
              <w:pStyle w:val="TableContents"/>
              <w:jc w:val="center"/>
            </w:pPr>
            <w:r>
              <w:rPr>
                <w:rFonts w:ascii="Times New Roman" w:hAnsi="Times New Roman" w:cs="Times New Roman"/>
                <w:b/>
                <w:bCs/>
              </w:rPr>
              <w:t>Atleista šeima nuo mokesčio</w:t>
            </w:r>
          </w:p>
          <w:p w14:paraId="0703CDA5" w14:textId="77777777" w:rsidR="00DD4FF1" w:rsidRDefault="00DD4FF1" w:rsidP="00102B21">
            <w:pPr>
              <w:pStyle w:val="TableContents"/>
              <w:jc w:val="center"/>
            </w:pPr>
            <w:r>
              <w:rPr>
                <w:rFonts w:ascii="Times New Roman" w:hAnsi="Times New Roman" w:cs="Times New Roman"/>
                <w:b/>
                <w:bCs/>
              </w:rPr>
              <w:t>(gauna socialinę paramą)</w:t>
            </w:r>
          </w:p>
        </w:tc>
        <w:tc>
          <w:tcPr>
            <w:tcW w:w="1928" w:type="dxa"/>
            <w:tcBorders>
              <w:top w:val="single" w:sz="2" w:space="0" w:color="000000"/>
              <w:left w:val="single" w:sz="2" w:space="0" w:color="000000"/>
              <w:bottom w:val="single" w:sz="2" w:space="0" w:color="000000"/>
            </w:tcBorders>
            <w:shd w:val="clear" w:color="auto" w:fill="F2F2F2"/>
          </w:tcPr>
          <w:p w14:paraId="37F4DF86" w14:textId="77777777" w:rsidR="00DD4FF1" w:rsidRDefault="00DD4FF1" w:rsidP="00102B21">
            <w:pPr>
              <w:pStyle w:val="TableContents"/>
              <w:jc w:val="center"/>
            </w:pPr>
            <w:r>
              <w:rPr>
                <w:rFonts w:ascii="Times New Roman" w:hAnsi="Times New Roman" w:cs="Times New Roman"/>
                <w:b/>
                <w:bCs/>
              </w:rPr>
              <w:t>Atleista šeima nuo mokesčio (vaiko neįgalumas)</w:t>
            </w:r>
          </w:p>
        </w:tc>
        <w:tc>
          <w:tcPr>
            <w:tcW w:w="1947" w:type="dxa"/>
            <w:tcBorders>
              <w:top w:val="single" w:sz="2" w:space="0" w:color="000000"/>
              <w:left w:val="single" w:sz="2" w:space="0" w:color="000000"/>
              <w:bottom w:val="single" w:sz="2" w:space="0" w:color="000000"/>
              <w:right w:val="single" w:sz="2" w:space="0" w:color="000000"/>
            </w:tcBorders>
            <w:shd w:val="clear" w:color="auto" w:fill="F2F2F2"/>
          </w:tcPr>
          <w:p w14:paraId="482FF471" w14:textId="77777777" w:rsidR="00DD4FF1" w:rsidRDefault="00DD4FF1" w:rsidP="00102B21">
            <w:pPr>
              <w:pStyle w:val="TableContents"/>
              <w:jc w:val="center"/>
            </w:pPr>
            <w:r>
              <w:rPr>
                <w:rFonts w:ascii="Times New Roman" w:hAnsi="Times New Roman" w:cs="Times New Roman"/>
                <w:b/>
                <w:bCs/>
              </w:rPr>
              <w:t>Nemokamas maitinimas priešmokyklinio amžiaus vaikams</w:t>
            </w:r>
          </w:p>
        </w:tc>
      </w:tr>
      <w:tr w:rsidR="00AE392D" w14:paraId="2C11D62C" w14:textId="77777777" w:rsidTr="00102B21">
        <w:tc>
          <w:tcPr>
            <w:tcW w:w="1927" w:type="dxa"/>
            <w:tcBorders>
              <w:left w:val="single" w:sz="2" w:space="0" w:color="000000"/>
              <w:bottom w:val="single" w:sz="2" w:space="0" w:color="000000"/>
            </w:tcBorders>
            <w:shd w:val="clear" w:color="auto" w:fill="auto"/>
          </w:tcPr>
          <w:p w14:paraId="00BD810A" w14:textId="1CA25522" w:rsidR="00AE392D" w:rsidRPr="00770519" w:rsidRDefault="00AE392D" w:rsidP="00AE392D">
            <w:pPr>
              <w:pStyle w:val="TableContents"/>
              <w:snapToGrid w:val="0"/>
              <w:jc w:val="center"/>
              <w:rPr>
                <w:rFonts w:ascii="Times New Roman" w:hAnsi="Times New Roman" w:cs="Times New Roman"/>
                <w:bCs/>
              </w:rPr>
            </w:pPr>
            <w:r>
              <w:rPr>
                <w:rFonts w:ascii="Times New Roman" w:hAnsi="Times New Roman" w:cs="Times New Roman"/>
                <w:bCs/>
              </w:rPr>
              <w:t>16</w:t>
            </w:r>
          </w:p>
        </w:tc>
        <w:tc>
          <w:tcPr>
            <w:tcW w:w="1928" w:type="dxa"/>
            <w:tcBorders>
              <w:left w:val="single" w:sz="2" w:space="0" w:color="000000"/>
              <w:bottom w:val="single" w:sz="2" w:space="0" w:color="000000"/>
            </w:tcBorders>
            <w:shd w:val="clear" w:color="auto" w:fill="auto"/>
          </w:tcPr>
          <w:p w14:paraId="010C131C" w14:textId="57FA64A5" w:rsidR="00AE392D" w:rsidRPr="00770519" w:rsidRDefault="00AE392D" w:rsidP="00AE392D">
            <w:pPr>
              <w:pStyle w:val="TableContents"/>
              <w:snapToGrid w:val="0"/>
              <w:jc w:val="center"/>
              <w:rPr>
                <w:rFonts w:ascii="Times New Roman" w:hAnsi="Times New Roman" w:cs="Times New Roman"/>
                <w:bCs/>
              </w:rPr>
            </w:pPr>
            <w:r>
              <w:rPr>
                <w:rFonts w:ascii="Times New Roman" w:hAnsi="Times New Roman" w:cs="Times New Roman"/>
                <w:bCs/>
              </w:rPr>
              <w:t>8</w:t>
            </w:r>
          </w:p>
        </w:tc>
        <w:tc>
          <w:tcPr>
            <w:tcW w:w="1928" w:type="dxa"/>
            <w:tcBorders>
              <w:left w:val="single" w:sz="2" w:space="0" w:color="000000"/>
              <w:bottom w:val="single" w:sz="2" w:space="0" w:color="000000"/>
            </w:tcBorders>
            <w:shd w:val="clear" w:color="auto" w:fill="auto"/>
          </w:tcPr>
          <w:p w14:paraId="4745CEAC" w14:textId="1B59C3EE" w:rsidR="00AE392D" w:rsidRPr="00770519" w:rsidRDefault="00AE392D" w:rsidP="00AE392D">
            <w:pPr>
              <w:pStyle w:val="TableContents"/>
              <w:snapToGrid w:val="0"/>
              <w:jc w:val="center"/>
              <w:rPr>
                <w:rFonts w:ascii="Times New Roman" w:hAnsi="Times New Roman" w:cs="Times New Roman"/>
                <w:bCs/>
              </w:rPr>
            </w:pPr>
            <w:r w:rsidRPr="00770519">
              <w:rPr>
                <w:rFonts w:ascii="Times New Roman" w:hAnsi="Times New Roman" w:cs="Times New Roman"/>
                <w:bCs/>
              </w:rPr>
              <w:t>1</w:t>
            </w:r>
            <w:r>
              <w:rPr>
                <w:rFonts w:ascii="Times New Roman" w:hAnsi="Times New Roman" w:cs="Times New Roman"/>
                <w:bCs/>
              </w:rPr>
              <w:t>6</w:t>
            </w:r>
          </w:p>
        </w:tc>
        <w:tc>
          <w:tcPr>
            <w:tcW w:w="1928" w:type="dxa"/>
            <w:tcBorders>
              <w:left w:val="single" w:sz="2" w:space="0" w:color="000000"/>
              <w:bottom w:val="single" w:sz="2" w:space="0" w:color="000000"/>
            </w:tcBorders>
            <w:shd w:val="clear" w:color="auto" w:fill="auto"/>
          </w:tcPr>
          <w:p w14:paraId="5C1675FC" w14:textId="64BCAFF6" w:rsidR="00AE392D" w:rsidRPr="00770519" w:rsidRDefault="00AE392D" w:rsidP="00AE392D">
            <w:pPr>
              <w:pStyle w:val="TableContents"/>
              <w:snapToGrid w:val="0"/>
              <w:jc w:val="center"/>
              <w:rPr>
                <w:rFonts w:ascii="Times New Roman" w:hAnsi="Times New Roman" w:cs="Times New Roman"/>
                <w:bCs/>
              </w:rPr>
            </w:pPr>
            <w:r w:rsidRPr="00770519">
              <w:rPr>
                <w:rFonts w:ascii="Times New Roman" w:hAnsi="Times New Roman" w:cs="Times New Roman"/>
                <w:bCs/>
              </w:rPr>
              <w:t>-</w:t>
            </w:r>
          </w:p>
        </w:tc>
        <w:tc>
          <w:tcPr>
            <w:tcW w:w="1947" w:type="dxa"/>
            <w:tcBorders>
              <w:left w:val="single" w:sz="2" w:space="0" w:color="000000"/>
              <w:bottom w:val="single" w:sz="2" w:space="0" w:color="000000"/>
              <w:right w:val="single" w:sz="2" w:space="0" w:color="000000"/>
            </w:tcBorders>
            <w:shd w:val="clear" w:color="auto" w:fill="auto"/>
          </w:tcPr>
          <w:p w14:paraId="64B91970" w14:textId="56E83F6C" w:rsidR="00AE392D" w:rsidRPr="00770519" w:rsidRDefault="00AE392D" w:rsidP="00AE392D">
            <w:pPr>
              <w:pStyle w:val="TableContents"/>
              <w:snapToGrid w:val="0"/>
              <w:jc w:val="center"/>
              <w:rPr>
                <w:rFonts w:ascii="Times New Roman" w:hAnsi="Times New Roman" w:cs="Times New Roman"/>
              </w:rPr>
            </w:pPr>
            <w:r w:rsidRPr="00770519">
              <w:rPr>
                <w:rFonts w:ascii="Times New Roman" w:hAnsi="Times New Roman" w:cs="Times New Roman"/>
              </w:rPr>
              <w:t>2</w:t>
            </w:r>
            <w:r>
              <w:rPr>
                <w:rFonts w:ascii="Times New Roman" w:hAnsi="Times New Roman" w:cs="Times New Roman"/>
              </w:rPr>
              <w:t>0</w:t>
            </w:r>
          </w:p>
        </w:tc>
      </w:tr>
    </w:tbl>
    <w:p w14:paraId="68047861" w14:textId="77777777" w:rsidR="00206D63" w:rsidRDefault="00206D63" w:rsidP="00DD4FF1">
      <w:pPr>
        <w:pStyle w:val="Textbody"/>
        <w:spacing w:after="0"/>
        <w:ind w:firstLine="709"/>
        <w:jc w:val="right"/>
        <w:rPr>
          <w:rFonts w:ascii="Times New Roman" w:hAnsi="Times New Roman" w:cs="Times New Roman"/>
        </w:rPr>
      </w:pPr>
    </w:p>
    <w:p w14:paraId="43747E27" w14:textId="0E8B22B8" w:rsidR="00DD4FF1" w:rsidRDefault="00DD4FF1" w:rsidP="00DD4FF1">
      <w:pPr>
        <w:pStyle w:val="Textbody"/>
        <w:spacing w:after="0"/>
        <w:ind w:firstLine="709"/>
        <w:jc w:val="right"/>
        <w:rPr>
          <w:rFonts w:ascii="Times New Roman" w:hAnsi="Times New Roman" w:cs="Times New Roman"/>
        </w:rPr>
      </w:pPr>
      <w:r>
        <w:rPr>
          <w:rFonts w:ascii="Times New Roman" w:hAnsi="Times New Roman" w:cs="Times New Roman"/>
        </w:rPr>
        <w:t xml:space="preserve">Lentelė Nr. </w:t>
      </w:r>
      <w:r w:rsidR="006B3B11">
        <w:rPr>
          <w:rFonts w:ascii="Times New Roman" w:hAnsi="Times New Roman" w:cs="Times New Roman"/>
        </w:rPr>
        <w:t>8</w:t>
      </w:r>
    </w:p>
    <w:p w14:paraId="67186C2B" w14:textId="77777777" w:rsidR="00DD4FF1" w:rsidRPr="00992CDC" w:rsidRDefault="00DD4FF1" w:rsidP="00DD4FF1">
      <w:pPr>
        <w:pStyle w:val="Textbody"/>
        <w:spacing w:after="0"/>
        <w:ind w:firstLine="709"/>
        <w:jc w:val="right"/>
      </w:pPr>
    </w:p>
    <w:p w14:paraId="2EFA8AD5" w14:textId="77777777" w:rsidR="00DD4FF1" w:rsidRDefault="00DD4FF1" w:rsidP="00DD4FF1">
      <w:pPr>
        <w:pStyle w:val="Textbody"/>
        <w:spacing w:after="0"/>
        <w:jc w:val="center"/>
      </w:pPr>
      <w:r>
        <w:rPr>
          <w:rFonts w:ascii="Times New Roman" w:hAnsi="Times New Roman" w:cs="Times New Roman"/>
          <w:b/>
          <w:bCs/>
        </w:rPr>
        <w:t>3.5. Vaikų pavežiojimas. Toliau kaip 3 km. nuo lopšelio - darželio gyvenančių vaikų skaičius</w:t>
      </w:r>
    </w:p>
    <w:p w14:paraId="5CACE5B8" w14:textId="77777777" w:rsidR="00DD4FF1" w:rsidRDefault="00DD4FF1" w:rsidP="00DD4FF1">
      <w:pPr>
        <w:pStyle w:val="Textbody"/>
        <w:spacing w:after="0"/>
        <w:rPr>
          <w:rFonts w:ascii="Times New Roman" w:hAnsi="Times New Roman" w:cs="Times New Roman"/>
          <w:b/>
          <w:bCs/>
        </w:rPr>
      </w:pPr>
    </w:p>
    <w:tbl>
      <w:tblPr>
        <w:tblW w:w="0" w:type="auto"/>
        <w:tblInd w:w="-53" w:type="dxa"/>
        <w:tblLayout w:type="fixed"/>
        <w:tblCellMar>
          <w:left w:w="10" w:type="dxa"/>
          <w:right w:w="10" w:type="dxa"/>
        </w:tblCellMar>
        <w:tblLook w:val="0000" w:firstRow="0" w:lastRow="0" w:firstColumn="0" w:lastColumn="0" w:noHBand="0" w:noVBand="0"/>
      </w:tblPr>
      <w:tblGrid>
        <w:gridCol w:w="1756"/>
        <w:gridCol w:w="1985"/>
        <w:gridCol w:w="1701"/>
        <w:gridCol w:w="984"/>
        <w:gridCol w:w="1426"/>
        <w:gridCol w:w="1806"/>
      </w:tblGrid>
      <w:tr w:rsidR="00DD4FF1" w14:paraId="172541AB" w14:textId="77777777" w:rsidTr="00102B21">
        <w:tc>
          <w:tcPr>
            <w:tcW w:w="1756" w:type="dxa"/>
            <w:tcBorders>
              <w:top w:val="single" w:sz="2" w:space="0" w:color="000000"/>
              <w:left w:val="single" w:sz="2" w:space="0" w:color="000000"/>
              <w:bottom w:val="single" w:sz="2" w:space="0" w:color="000000"/>
            </w:tcBorders>
            <w:shd w:val="clear" w:color="auto" w:fill="F2F2F2"/>
          </w:tcPr>
          <w:p w14:paraId="6FF5A399" w14:textId="77777777" w:rsidR="00DD4FF1" w:rsidRDefault="00DD4FF1" w:rsidP="00102B21">
            <w:pPr>
              <w:pStyle w:val="TableContents"/>
              <w:jc w:val="center"/>
            </w:pPr>
            <w:r>
              <w:rPr>
                <w:rFonts w:ascii="Times New Roman" w:hAnsi="Times New Roman" w:cs="Times New Roman"/>
                <w:b/>
                <w:bCs/>
              </w:rPr>
              <w:t>Mokyklos</w:t>
            </w:r>
          </w:p>
          <w:p w14:paraId="3D922A08" w14:textId="77777777" w:rsidR="00DD4FF1" w:rsidRDefault="00DD4FF1" w:rsidP="00102B21">
            <w:pPr>
              <w:pStyle w:val="TableContents"/>
              <w:jc w:val="center"/>
            </w:pPr>
            <w:r>
              <w:rPr>
                <w:rFonts w:ascii="Times New Roman" w:hAnsi="Times New Roman" w:cs="Times New Roman"/>
                <w:b/>
                <w:bCs/>
              </w:rPr>
              <w:t>(geltonuoju)</w:t>
            </w:r>
          </w:p>
          <w:p w14:paraId="2B633BB7" w14:textId="77777777" w:rsidR="00DD4FF1" w:rsidRDefault="00DD4FF1" w:rsidP="00102B21">
            <w:pPr>
              <w:pStyle w:val="TableContents"/>
              <w:jc w:val="center"/>
            </w:pPr>
            <w:r>
              <w:rPr>
                <w:rFonts w:ascii="Times New Roman" w:hAnsi="Times New Roman" w:cs="Times New Roman"/>
                <w:b/>
                <w:bCs/>
              </w:rPr>
              <w:t>autobusu</w:t>
            </w:r>
          </w:p>
        </w:tc>
        <w:tc>
          <w:tcPr>
            <w:tcW w:w="1985" w:type="dxa"/>
            <w:tcBorders>
              <w:top w:val="single" w:sz="2" w:space="0" w:color="000000"/>
              <w:left w:val="single" w:sz="2" w:space="0" w:color="000000"/>
              <w:bottom w:val="single" w:sz="2" w:space="0" w:color="000000"/>
            </w:tcBorders>
            <w:shd w:val="clear" w:color="auto" w:fill="F2F2F2"/>
          </w:tcPr>
          <w:p w14:paraId="18F6A7E9" w14:textId="77777777" w:rsidR="00DD4FF1" w:rsidRDefault="00DD4FF1" w:rsidP="00102B21">
            <w:pPr>
              <w:pStyle w:val="TableContents"/>
              <w:jc w:val="center"/>
            </w:pPr>
            <w:r>
              <w:rPr>
                <w:rFonts w:ascii="Times New Roman" w:hAnsi="Times New Roman" w:cs="Times New Roman"/>
                <w:b/>
                <w:bCs/>
              </w:rPr>
              <w:t>Vežioja tėvai</w:t>
            </w:r>
          </w:p>
        </w:tc>
        <w:tc>
          <w:tcPr>
            <w:tcW w:w="1701" w:type="dxa"/>
            <w:tcBorders>
              <w:top w:val="single" w:sz="2" w:space="0" w:color="000000"/>
              <w:left w:val="single" w:sz="2" w:space="0" w:color="000000"/>
              <w:bottom w:val="single" w:sz="2" w:space="0" w:color="000000"/>
            </w:tcBorders>
            <w:shd w:val="clear" w:color="auto" w:fill="F2F2F2"/>
          </w:tcPr>
          <w:p w14:paraId="4994539C" w14:textId="77777777" w:rsidR="00DD4FF1" w:rsidRDefault="00DD4FF1" w:rsidP="00102B21">
            <w:pPr>
              <w:pStyle w:val="TableContents"/>
              <w:jc w:val="center"/>
            </w:pPr>
            <w:r>
              <w:rPr>
                <w:rFonts w:ascii="Times New Roman" w:hAnsi="Times New Roman" w:cs="Times New Roman"/>
                <w:b/>
                <w:bCs/>
              </w:rPr>
              <w:t>Autobusų parko transportu</w:t>
            </w:r>
          </w:p>
        </w:tc>
        <w:tc>
          <w:tcPr>
            <w:tcW w:w="984" w:type="dxa"/>
            <w:tcBorders>
              <w:top w:val="single" w:sz="2" w:space="0" w:color="000000"/>
              <w:left w:val="single" w:sz="2" w:space="0" w:color="000000"/>
              <w:bottom w:val="single" w:sz="2" w:space="0" w:color="000000"/>
            </w:tcBorders>
            <w:shd w:val="clear" w:color="auto" w:fill="F2F2F2"/>
          </w:tcPr>
          <w:p w14:paraId="5A5869D4" w14:textId="77777777" w:rsidR="00DD4FF1" w:rsidRDefault="00DD4FF1" w:rsidP="00102B21">
            <w:pPr>
              <w:pStyle w:val="TableContents"/>
              <w:jc w:val="center"/>
            </w:pPr>
            <w:r>
              <w:rPr>
                <w:rFonts w:ascii="Times New Roman" w:hAnsi="Times New Roman" w:cs="Times New Roman"/>
                <w:b/>
                <w:bCs/>
              </w:rPr>
              <w:t>Kita</w:t>
            </w:r>
          </w:p>
        </w:tc>
        <w:tc>
          <w:tcPr>
            <w:tcW w:w="1426" w:type="dxa"/>
            <w:tcBorders>
              <w:top w:val="single" w:sz="2" w:space="0" w:color="000000"/>
              <w:left w:val="single" w:sz="2" w:space="0" w:color="000000"/>
              <w:bottom w:val="single" w:sz="2" w:space="0" w:color="000000"/>
            </w:tcBorders>
            <w:shd w:val="clear" w:color="auto" w:fill="F2F2F2"/>
          </w:tcPr>
          <w:p w14:paraId="0CE0C1E9" w14:textId="77777777" w:rsidR="00DD4FF1" w:rsidRDefault="00DD4FF1" w:rsidP="00102B21">
            <w:pPr>
              <w:pStyle w:val="TableContents"/>
              <w:jc w:val="center"/>
            </w:pPr>
            <w:r>
              <w:rPr>
                <w:rFonts w:ascii="Times New Roman" w:hAnsi="Times New Roman" w:cs="Times New Roman"/>
                <w:b/>
                <w:bCs/>
              </w:rPr>
              <w:t>Iš viso vežiojama</w:t>
            </w:r>
          </w:p>
        </w:tc>
        <w:tc>
          <w:tcPr>
            <w:tcW w:w="1806" w:type="dxa"/>
            <w:tcBorders>
              <w:top w:val="single" w:sz="2" w:space="0" w:color="000000"/>
              <w:left w:val="single" w:sz="2" w:space="0" w:color="000000"/>
              <w:bottom w:val="single" w:sz="2" w:space="0" w:color="000000"/>
              <w:right w:val="single" w:sz="2" w:space="0" w:color="000000"/>
            </w:tcBorders>
            <w:shd w:val="clear" w:color="auto" w:fill="F2F2F2"/>
          </w:tcPr>
          <w:p w14:paraId="257BBD98" w14:textId="77777777" w:rsidR="00DD4FF1" w:rsidRDefault="00DD4FF1" w:rsidP="00102B21">
            <w:pPr>
              <w:pStyle w:val="TableContents"/>
              <w:jc w:val="center"/>
            </w:pPr>
            <w:r>
              <w:rPr>
                <w:rFonts w:ascii="Times New Roman" w:hAnsi="Times New Roman" w:cs="Times New Roman"/>
                <w:b/>
                <w:bCs/>
              </w:rPr>
              <w:t>Nepavežiojama</w:t>
            </w:r>
          </w:p>
        </w:tc>
      </w:tr>
      <w:tr w:rsidR="00DD4FF1" w14:paraId="597E3A3F" w14:textId="77777777" w:rsidTr="00102B21">
        <w:tc>
          <w:tcPr>
            <w:tcW w:w="1756" w:type="dxa"/>
            <w:tcBorders>
              <w:left w:val="single" w:sz="2" w:space="0" w:color="000000"/>
              <w:bottom w:val="single" w:sz="2" w:space="0" w:color="000000"/>
            </w:tcBorders>
            <w:shd w:val="clear" w:color="auto" w:fill="auto"/>
          </w:tcPr>
          <w:p w14:paraId="0B55019C" w14:textId="77777777" w:rsidR="00DD4FF1" w:rsidRDefault="00DD4FF1" w:rsidP="00102B21">
            <w:pPr>
              <w:pStyle w:val="TableContents"/>
              <w:jc w:val="center"/>
            </w:pPr>
            <w:r>
              <w:rPr>
                <w:rFonts w:ascii="Times New Roman" w:hAnsi="Times New Roman" w:cs="Times New Roman"/>
              </w:rPr>
              <w:t>-</w:t>
            </w:r>
          </w:p>
        </w:tc>
        <w:tc>
          <w:tcPr>
            <w:tcW w:w="1985" w:type="dxa"/>
            <w:tcBorders>
              <w:left w:val="single" w:sz="2" w:space="0" w:color="000000"/>
              <w:bottom w:val="single" w:sz="2" w:space="0" w:color="000000"/>
            </w:tcBorders>
            <w:shd w:val="clear" w:color="auto" w:fill="auto"/>
          </w:tcPr>
          <w:p w14:paraId="572B71E5" w14:textId="76DCF16F" w:rsidR="00DD4FF1" w:rsidRDefault="00AE392D" w:rsidP="00102B21">
            <w:pPr>
              <w:pStyle w:val="TableContents"/>
              <w:jc w:val="center"/>
            </w:pPr>
            <w:r>
              <w:rPr>
                <w:rFonts w:ascii="Times New Roman" w:hAnsi="Times New Roman" w:cs="Times New Roman"/>
                <w:color w:val="000000"/>
              </w:rPr>
              <w:t>5</w:t>
            </w:r>
          </w:p>
        </w:tc>
        <w:tc>
          <w:tcPr>
            <w:tcW w:w="1701" w:type="dxa"/>
            <w:tcBorders>
              <w:left w:val="single" w:sz="2" w:space="0" w:color="000000"/>
              <w:bottom w:val="single" w:sz="2" w:space="0" w:color="000000"/>
            </w:tcBorders>
            <w:shd w:val="clear" w:color="auto" w:fill="auto"/>
          </w:tcPr>
          <w:p w14:paraId="38BD4F2F" w14:textId="77777777" w:rsidR="00DD4FF1" w:rsidRDefault="00DD4FF1" w:rsidP="00102B21">
            <w:pPr>
              <w:pStyle w:val="TableContents"/>
              <w:jc w:val="center"/>
            </w:pPr>
            <w:r>
              <w:rPr>
                <w:rFonts w:ascii="Times New Roman" w:hAnsi="Times New Roman" w:cs="Times New Roman"/>
              </w:rPr>
              <w:t>-</w:t>
            </w:r>
          </w:p>
        </w:tc>
        <w:tc>
          <w:tcPr>
            <w:tcW w:w="984" w:type="dxa"/>
            <w:tcBorders>
              <w:left w:val="single" w:sz="2" w:space="0" w:color="000000"/>
              <w:bottom w:val="single" w:sz="2" w:space="0" w:color="000000"/>
            </w:tcBorders>
            <w:shd w:val="clear" w:color="auto" w:fill="auto"/>
          </w:tcPr>
          <w:p w14:paraId="5193949E" w14:textId="77777777" w:rsidR="00DD4FF1" w:rsidRDefault="00DD4FF1" w:rsidP="00102B21">
            <w:pPr>
              <w:pStyle w:val="TableContents"/>
              <w:jc w:val="center"/>
            </w:pPr>
            <w:r>
              <w:rPr>
                <w:rFonts w:ascii="Times New Roman" w:hAnsi="Times New Roman" w:cs="Times New Roman"/>
              </w:rPr>
              <w:t>-</w:t>
            </w:r>
          </w:p>
        </w:tc>
        <w:tc>
          <w:tcPr>
            <w:tcW w:w="1426" w:type="dxa"/>
            <w:tcBorders>
              <w:left w:val="single" w:sz="2" w:space="0" w:color="000000"/>
              <w:bottom w:val="single" w:sz="2" w:space="0" w:color="000000"/>
            </w:tcBorders>
            <w:shd w:val="clear" w:color="auto" w:fill="auto"/>
          </w:tcPr>
          <w:p w14:paraId="25B9435F" w14:textId="15272FFB" w:rsidR="00DD4FF1" w:rsidRDefault="00AE392D" w:rsidP="00102B21">
            <w:pPr>
              <w:pStyle w:val="TableContents"/>
              <w:snapToGrid w:val="0"/>
              <w:jc w:val="center"/>
              <w:rPr>
                <w:rFonts w:ascii="Times New Roman" w:hAnsi="Times New Roman" w:cs="Times New Roman"/>
              </w:rPr>
            </w:pPr>
            <w:r>
              <w:rPr>
                <w:rFonts w:ascii="Times New Roman" w:hAnsi="Times New Roman" w:cs="Times New Roman"/>
              </w:rPr>
              <w:t>5</w:t>
            </w:r>
          </w:p>
        </w:tc>
        <w:tc>
          <w:tcPr>
            <w:tcW w:w="1806" w:type="dxa"/>
            <w:tcBorders>
              <w:left w:val="single" w:sz="2" w:space="0" w:color="000000"/>
              <w:bottom w:val="single" w:sz="2" w:space="0" w:color="000000"/>
              <w:right w:val="single" w:sz="2" w:space="0" w:color="000000"/>
            </w:tcBorders>
            <w:shd w:val="clear" w:color="auto" w:fill="auto"/>
          </w:tcPr>
          <w:p w14:paraId="4F5A6269" w14:textId="77777777" w:rsidR="00DD4FF1" w:rsidRDefault="00DD4FF1" w:rsidP="00102B21">
            <w:pPr>
              <w:pStyle w:val="TableContents"/>
              <w:jc w:val="center"/>
            </w:pPr>
            <w:r>
              <w:rPr>
                <w:rFonts w:ascii="Times New Roman" w:hAnsi="Times New Roman" w:cs="Times New Roman"/>
              </w:rPr>
              <w:t>-</w:t>
            </w:r>
          </w:p>
        </w:tc>
      </w:tr>
    </w:tbl>
    <w:p w14:paraId="5E95C360" w14:textId="77777777" w:rsidR="002A4CDC" w:rsidRDefault="002A4CDC" w:rsidP="00DD4FF1">
      <w:pPr>
        <w:pStyle w:val="Textbody"/>
        <w:spacing w:after="0"/>
        <w:ind w:firstLine="709"/>
        <w:jc w:val="right"/>
        <w:rPr>
          <w:rFonts w:ascii="Times New Roman" w:hAnsi="Times New Roman" w:cs="Times New Roman"/>
        </w:rPr>
      </w:pPr>
    </w:p>
    <w:p w14:paraId="0007F0C2" w14:textId="7E820F66" w:rsidR="00DD4FF1" w:rsidRDefault="00D14EBC" w:rsidP="00DD4FF1">
      <w:pPr>
        <w:pStyle w:val="Textbody"/>
        <w:spacing w:after="0"/>
        <w:ind w:firstLine="709"/>
        <w:jc w:val="right"/>
      </w:pPr>
      <w:r>
        <w:rPr>
          <w:rFonts w:ascii="Times New Roman" w:hAnsi="Times New Roman" w:cs="Times New Roman"/>
        </w:rPr>
        <w:lastRenderedPageBreak/>
        <w:t>L</w:t>
      </w:r>
      <w:r w:rsidR="00DD4FF1">
        <w:rPr>
          <w:rFonts w:ascii="Times New Roman" w:hAnsi="Times New Roman" w:cs="Times New Roman"/>
        </w:rPr>
        <w:t xml:space="preserve">entelė Nr. </w:t>
      </w:r>
      <w:r w:rsidR="006B3B11">
        <w:rPr>
          <w:rFonts w:ascii="Times New Roman" w:hAnsi="Times New Roman" w:cs="Times New Roman"/>
        </w:rPr>
        <w:t>9</w:t>
      </w:r>
    </w:p>
    <w:p w14:paraId="4BABF74D" w14:textId="77777777" w:rsidR="00DD4FF1" w:rsidRDefault="00DD4FF1" w:rsidP="00DD4FF1">
      <w:pPr>
        <w:pStyle w:val="Textbody"/>
        <w:spacing w:after="0"/>
        <w:jc w:val="center"/>
      </w:pPr>
      <w:r>
        <w:rPr>
          <w:rFonts w:ascii="Times New Roman" w:hAnsi="Times New Roman" w:cs="Times New Roman"/>
          <w:b/>
          <w:bCs/>
        </w:rPr>
        <w:t>3.6. Neformalusis švietimas</w:t>
      </w:r>
    </w:p>
    <w:p w14:paraId="1F3B20FD" w14:textId="77777777" w:rsidR="00DD4FF1" w:rsidRDefault="00DD4FF1" w:rsidP="00DD4FF1">
      <w:pPr>
        <w:pStyle w:val="Textbody"/>
        <w:spacing w:after="0"/>
        <w:jc w:val="center"/>
        <w:rPr>
          <w:rFonts w:ascii="Times New Roman" w:hAnsi="Times New Roman" w:cs="Times New Roman"/>
          <w:b/>
          <w:bCs/>
        </w:rPr>
      </w:pPr>
    </w:p>
    <w:tbl>
      <w:tblPr>
        <w:tblW w:w="0" w:type="auto"/>
        <w:tblInd w:w="-53" w:type="dxa"/>
        <w:tblLayout w:type="fixed"/>
        <w:tblCellMar>
          <w:left w:w="10" w:type="dxa"/>
          <w:right w:w="10" w:type="dxa"/>
        </w:tblCellMar>
        <w:tblLook w:val="0000" w:firstRow="0" w:lastRow="0" w:firstColumn="0" w:lastColumn="0" w:noHBand="0" w:noVBand="0"/>
      </w:tblPr>
      <w:tblGrid>
        <w:gridCol w:w="4819"/>
        <w:gridCol w:w="4839"/>
      </w:tblGrid>
      <w:tr w:rsidR="00DD4FF1" w14:paraId="0D8BB3A6" w14:textId="77777777" w:rsidTr="00102B21">
        <w:tc>
          <w:tcPr>
            <w:tcW w:w="4819" w:type="dxa"/>
            <w:tcBorders>
              <w:top w:val="single" w:sz="2" w:space="0" w:color="000000"/>
              <w:left w:val="single" w:sz="2" w:space="0" w:color="000000"/>
              <w:bottom w:val="single" w:sz="2" w:space="0" w:color="000000"/>
            </w:tcBorders>
            <w:shd w:val="clear" w:color="auto" w:fill="F2F2F2"/>
          </w:tcPr>
          <w:p w14:paraId="3A6D4D1F" w14:textId="77777777" w:rsidR="00DD4FF1" w:rsidRDefault="00DD4FF1" w:rsidP="00102B21">
            <w:pPr>
              <w:pStyle w:val="TableContents"/>
              <w:jc w:val="center"/>
            </w:pPr>
            <w:r>
              <w:rPr>
                <w:rFonts w:ascii="Times New Roman" w:hAnsi="Times New Roman" w:cs="Times New Roman"/>
                <w:b/>
                <w:bCs/>
              </w:rPr>
              <w:t>Vykdomos veiklos</w:t>
            </w:r>
          </w:p>
        </w:tc>
        <w:tc>
          <w:tcPr>
            <w:tcW w:w="4839" w:type="dxa"/>
            <w:tcBorders>
              <w:top w:val="single" w:sz="2" w:space="0" w:color="000000"/>
              <w:left w:val="single" w:sz="2" w:space="0" w:color="000000"/>
              <w:bottom w:val="single" w:sz="2" w:space="0" w:color="000000"/>
              <w:right w:val="single" w:sz="2" w:space="0" w:color="000000"/>
            </w:tcBorders>
            <w:shd w:val="clear" w:color="auto" w:fill="F2F2F2"/>
          </w:tcPr>
          <w:p w14:paraId="0E34757B" w14:textId="77777777" w:rsidR="00DD4FF1" w:rsidRDefault="00DD4FF1" w:rsidP="00102B21">
            <w:pPr>
              <w:pStyle w:val="TableContents"/>
              <w:jc w:val="center"/>
            </w:pPr>
            <w:r>
              <w:rPr>
                <w:rFonts w:ascii="Times New Roman" w:hAnsi="Times New Roman" w:cs="Times New Roman"/>
                <w:b/>
                <w:bCs/>
              </w:rPr>
              <w:t>Lankančiųjų mokinių skaičius</w:t>
            </w:r>
          </w:p>
        </w:tc>
      </w:tr>
      <w:tr w:rsidR="00DD4FF1" w14:paraId="6DBF6002" w14:textId="77777777" w:rsidTr="00131650">
        <w:tc>
          <w:tcPr>
            <w:tcW w:w="4819" w:type="dxa"/>
            <w:tcBorders>
              <w:left w:val="single" w:sz="2" w:space="0" w:color="000000"/>
              <w:bottom w:val="single" w:sz="4" w:space="0" w:color="auto"/>
            </w:tcBorders>
            <w:shd w:val="clear" w:color="auto" w:fill="auto"/>
          </w:tcPr>
          <w:p w14:paraId="4377911D" w14:textId="77777777" w:rsidR="00DD4FF1" w:rsidRDefault="00DD4FF1" w:rsidP="00102B21">
            <w:pPr>
              <w:pStyle w:val="TableContents"/>
            </w:pPr>
            <w:r>
              <w:rPr>
                <w:rFonts w:ascii="Times New Roman" w:hAnsi="Times New Roman" w:cs="Times New Roman"/>
              </w:rPr>
              <w:t>Futboliuko būrelis</w:t>
            </w:r>
          </w:p>
        </w:tc>
        <w:tc>
          <w:tcPr>
            <w:tcW w:w="4839" w:type="dxa"/>
            <w:tcBorders>
              <w:left w:val="single" w:sz="2" w:space="0" w:color="000000"/>
              <w:bottom w:val="single" w:sz="4" w:space="0" w:color="auto"/>
              <w:right w:val="single" w:sz="2" w:space="0" w:color="000000"/>
            </w:tcBorders>
            <w:shd w:val="clear" w:color="auto" w:fill="auto"/>
          </w:tcPr>
          <w:p w14:paraId="5D06ED02" w14:textId="55F7669E" w:rsidR="00DD4FF1" w:rsidRDefault="00800C89" w:rsidP="00B30EA8">
            <w:pPr>
              <w:pStyle w:val="TableContents"/>
              <w:jc w:val="center"/>
            </w:pPr>
            <w:r>
              <w:rPr>
                <w:rFonts w:ascii="Times New Roman" w:hAnsi="Times New Roman" w:cs="Times New Roman"/>
              </w:rPr>
              <w:t>40</w:t>
            </w:r>
          </w:p>
        </w:tc>
      </w:tr>
      <w:tr w:rsidR="00DD4FF1" w14:paraId="292C491A" w14:textId="77777777" w:rsidTr="00131650">
        <w:tc>
          <w:tcPr>
            <w:tcW w:w="4819" w:type="dxa"/>
            <w:tcBorders>
              <w:top w:val="single" w:sz="4" w:space="0" w:color="auto"/>
              <w:left w:val="single" w:sz="4" w:space="0" w:color="auto"/>
              <w:bottom w:val="single" w:sz="4" w:space="0" w:color="auto"/>
              <w:right w:val="single" w:sz="4" w:space="0" w:color="auto"/>
            </w:tcBorders>
            <w:shd w:val="clear" w:color="auto" w:fill="auto"/>
          </w:tcPr>
          <w:p w14:paraId="61D31759" w14:textId="77777777" w:rsidR="00DD4FF1" w:rsidRDefault="00DD4FF1" w:rsidP="00102B21">
            <w:pPr>
              <w:pStyle w:val="TableContents"/>
            </w:pPr>
            <w:r>
              <w:rPr>
                <w:rFonts w:ascii="Times New Roman" w:hAnsi="Times New Roman" w:cs="Times New Roman"/>
              </w:rPr>
              <w:t>Krepšinio būrelis</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7A339D73" w14:textId="45AB8011" w:rsidR="00DD4FF1" w:rsidRDefault="00800C89" w:rsidP="00B30EA8">
            <w:pPr>
              <w:pStyle w:val="TableContents"/>
              <w:jc w:val="center"/>
            </w:pPr>
            <w:r>
              <w:rPr>
                <w:rFonts w:ascii="Times New Roman" w:hAnsi="Times New Roman" w:cs="Times New Roman"/>
              </w:rPr>
              <w:t>10</w:t>
            </w:r>
          </w:p>
        </w:tc>
      </w:tr>
      <w:tr w:rsidR="00DD4FF1" w14:paraId="6AC1BB6F" w14:textId="77777777" w:rsidTr="003F7672">
        <w:tc>
          <w:tcPr>
            <w:tcW w:w="4819" w:type="dxa"/>
            <w:tcBorders>
              <w:top w:val="single" w:sz="4" w:space="0" w:color="auto"/>
              <w:left w:val="single" w:sz="4" w:space="0" w:color="auto"/>
              <w:bottom w:val="single" w:sz="4" w:space="0" w:color="auto"/>
              <w:right w:val="single" w:sz="4" w:space="0" w:color="auto"/>
            </w:tcBorders>
            <w:shd w:val="clear" w:color="auto" w:fill="auto"/>
          </w:tcPr>
          <w:p w14:paraId="22FD3BE5" w14:textId="77777777" w:rsidR="00DD4FF1" w:rsidRDefault="00DD4FF1" w:rsidP="00102B21">
            <w:pPr>
              <w:pStyle w:val="TableContents"/>
            </w:pPr>
            <w:r>
              <w:rPr>
                <w:rFonts w:ascii="Times New Roman" w:hAnsi="Times New Roman" w:cs="Times New Roman"/>
              </w:rPr>
              <w:t>Robotikos būrelis</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67EF84AC" w14:textId="2479053F" w:rsidR="00DD4FF1" w:rsidRDefault="00800C89" w:rsidP="00B30EA8">
            <w:pPr>
              <w:pStyle w:val="TableContents"/>
              <w:jc w:val="center"/>
            </w:pPr>
            <w:r>
              <w:t>10</w:t>
            </w:r>
          </w:p>
        </w:tc>
      </w:tr>
      <w:tr w:rsidR="003F7672" w14:paraId="5CBFD389" w14:textId="77777777" w:rsidTr="003F7672">
        <w:tc>
          <w:tcPr>
            <w:tcW w:w="4819" w:type="dxa"/>
            <w:tcBorders>
              <w:top w:val="single" w:sz="4" w:space="0" w:color="auto"/>
              <w:left w:val="single" w:sz="4" w:space="0" w:color="auto"/>
              <w:bottom w:val="single" w:sz="4" w:space="0" w:color="auto"/>
              <w:right w:val="single" w:sz="4" w:space="0" w:color="auto"/>
            </w:tcBorders>
            <w:shd w:val="clear" w:color="auto" w:fill="auto"/>
          </w:tcPr>
          <w:p w14:paraId="15564105" w14:textId="33D77EFC" w:rsidR="003F7672" w:rsidRDefault="003F7672" w:rsidP="00102B21">
            <w:pPr>
              <w:pStyle w:val="TableContents"/>
              <w:rPr>
                <w:rFonts w:ascii="Times New Roman" w:hAnsi="Times New Roman" w:cs="Times New Roman"/>
              </w:rPr>
            </w:pPr>
            <w:r>
              <w:rPr>
                <w:rFonts w:ascii="Times New Roman" w:hAnsi="Times New Roman" w:cs="Times New Roman"/>
              </w:rPr>
              <w:t>Anglų kalbos būrelis</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290916E3" w14:textId="4F6D0013" w:rsidR="003F7672" w:rsidRDefault="009D3899" w:rsidP="00B30EA8">
            <w:pPr>
              <w:pStyle w:val="TableContents"/>
              <w:jc w:val="center"/>
              <w:rPr>
                <w:rFonts w:ascii="Times New Roman" w:hAnsi="Times New Roman" w:cs="Times New Roman"/>
              </w:rPr>
            </w:pPr>
            <w:r>
              <w:rPr>
                <w:rFonts w:ascii="Times New Roman" w:hAnsi="Times New Roman" w:cs="Times New Roman"/>
              </w:rPr>
              <w:t>60</w:t>
            </w:r>
          </w:p>
        </w:tc>
      </w:tr>
    </w:tbl>
    <w:p w14:paraId="1A3D62C6" w14:textId="77777777" w:rsidR="007B4DEB" w:rsidRDefault="007B4DEB" w:rsidP="00DD4FF1">
      <w:pPr>
        <w:pStyle w:val="Textbody"/>
        <w:spacing w:after="0"/>
        <w:ind w:firstLine="709"/>
        <w:jc w:val="right"/>
        <w:rPr>
          <w:rFonts w:ascii="Times New Roman" w:hAnsi="Times New Roman" w:cs="Times New Roman"/>
        </w:rPr>
      </w:pPr>
    </w:p>
    <w:p w14:paraId="36D433F8" w14:textId="07FD4499" w:rsidR="00DD4FF1" w:rsidRDefault="00DD4FF1" w:rsidP="00DD4FF1">
      <w:pPr>
        <w:pStyle w:val="Textbody"/>
        <w:spacing w:after="0"/>
        <w:ind w:firstLine="709"/>
        <w:jc w:val="right"/>
      </w:pPr>
      <w:r>
        <w:rPr>
          <w:rFonts w:ascii="Times New Roman" w:hAnsi="Times New Roman" w:cs="Times New Roman"/>
        </w:rPr>
        <w:t xml:space="preserve">Lentelė Nr. </w:t>
      </w:r>
      <w:r w:rsidR="00690D6D">
        <w:rPr>
          <w:rFonts w:ascii="Times New Roman" w:hAnsi="Times New Roman" w:cs="Times New Roman"/>
        </w:rPr>
        <w:t>1</w:t>
      </w:r>
      <w:r w:rsidR="006B3B11">
        <w:rPr>
          <w:rFonts w:ascii="Times New Roman" w:hAnsi="Times New Roman" w:cs="Times New Roman"/>
        </w:rPr>
        <w:t>0</w:t>
      </w:r>
    </w:p>
    <w:p w14:paraId="07307872" w14:textId="77777777" w:rsidR="007D451F" w:rsidRDefault="007D451F" w:rsidP="00DD4FF1">
      <w:pPr>
        <w:pStyle w:val="Textbody"/>
        <w:spacing w:after="0"/>
        <w:jc w:val="center"/>
        <w:rPr>
          <w:rFonts w:ascii="Times New Roman" w:hAnsi="Times New Roman" w:cs="Times New Roman"/>
          <w:b/>
          <w:bCs/>
        </w:rPr>
      </w:pPr>
    </w:p>
    <w:p w14:paraId="05DA8312" w14:textId="04D52274" w:rsidR="00DD4FF1" w:rsidRDefault="00DD4FF1" w:rsidP="00DD4FF1">
      <w:pPr>
        <w:pStyle w:val="Textbody"/>
        <w:spacing w:after="0"/>
        <w:jc w:val="center"/>
      </w:pPr>
      <w:r>
        <w:rPr>
          <w:rFonts w:ascii="Times New Roman" w:hAnsi="Times New Roman" w:cs="Times New Roman"/>
          <w:b/>
          <w:bCs/>
        </w:rPr>
        <w:t>3.7. Ugdymo įstaigoje vykdomi projektai</w:t>
      </w:r>
    </w:p>
    <w:p w14:paraId="2AE2F214" w14:textId="77777777" w:rsidR="00DD4FF1" w:rsidRPr="007D451F" w:rsidRDefault="00DD4FF1" w:rsidP="00DD4FF1">
      <w:pPr>
        <w:pStyle w:val="Textbody"/>
        <w:spacing w:after="0"/>
        <w:jc w:val="center"/>
        <w:rPr>
          <w:rFonts w:ascii="Times New Roman" w:hAnsi="Times New Roman" w:cs="Times New Roman"/>
          <w:b/>
          <w:bCs/>
          <w:color w:val="2F5496" w:themeColor="accent1" w:themeShade="BF"/>
        </w:rPr>
      </w:pPr>
    </w:p>
    <w:tbl>
      <w:tblPr>
        <w:tblW w:w="0" w:type="auto"/>
        <w:tblInd w:w="1" w:type="dxa"/>
        <w:tblLayout w:type="fixed"/>
        <w:tblCellMar>
          <w:left w:w="10" w:type="dxa"/>
          <w:right w:w="10" w:type="dxa"/>
        </w:tblCellMar>
        <w:tblLook w:val="0000" w:firstRow="0" w:lastRow="0" w:firstColumn="0" w:lastColumn="0" w:noHBand="0" w:noVBand="0"/>
      </w:tblPr>
      <w:tblGrid>
        <w:gridCol w:w="1755"/>
        <w:gridCol w:w="2325"/>
        <w:gridCol w:w="2955"/>
        <w:gridCol w:w="2615"/>
      </w:tblGrid>
      <w:tr w:rsidR="007D451F" w:rsidRPr="007D451F" w14:paraId="75B4F95D" w14:textId="77777777" w:rsidTr="002A275A">
        <w:tc>
          <w:tcPr>
            <w:tcW w:w="1755" w:type="dxa"/>
            <w:tcBorders>
              <w:top w:val="single" w:sz="4" w:space="0" w:color="auto"/>
              <w:left w:val="single" w:sz="4" w:space="0" w:color="auto"/>
              <w:bottom w:val="single" w:sz="4" w:space="0" w:color="auto"/>
              <w:right w:val="single" w:sz="4" w:space="0" w:color="auto"/>
            </w:tcBorders>
            <w:shd w:val="clear" w:color="auto" w:fill="F2F2F2"/>
          </w:tcPr>
          <w:p w14:paraId="5F6DA701" w14:textId="77777777" w:rsidR="00DD4FF1" w:rsidRPr="007D451F" w:rsidRDefault="00DD4FF1" w:rsidP="00102B21">
            <w:pPr>
              <w:pStyle w:val="TableContents"/>
              <w:snapToGrid w:val="0"/>
              <w:jc w:val="center"/>
              <w:rPr>
                <w:rFonts w:ascii="Times New Roman" w:hAnsi="Times New Roman" w:cs="Times New Roman"/>
                <w:color w:val="2F5496" w:themeColor="accent1" w:themeShade="BF"/>
              </w:rPr>
            </w:pPr>
          </w:p>
        </w:tc>
        <w:tc>
          <w:tcPr>
            <w:tcW w:w="2325" w:type="dxa"/>
            <w:tcBorders>
              <w:top w:val="single" w:sz="4" w:space="0" w:color="auto"/>
              <w:left w:val="single" w:sz="4" w:space="0" w:color="auto"/>
              <w:bottom w:val="single" w:sz="4" w:space="0" w:color="auto"/>
              <w:right w:val="single" w:sz="4" w:space="0" w:color="auto"/>
            </w:tcBorders>
            <w:shd w:val="clear" w:color="auto" w:fill="F2F2F2"/>
          </w:tcPr>
          <w:p w14:paraId="0CACC4FB" w14:textId="77777777" w:rsidR="00DD4FF1" w:rsidRPr="00131650" w:rsidRDefault="00DD4FF1" w:rsidP="00102B21">
            <w:pPr>
              <w:pStyle w:val="TableContents"/>
              <w:jc w:val="center"/>
              <w:rPr>
                <w:color w:val="000000" w:themeColor="text1"/>
              </w:rPr>
            </w:pPr>
            <w:r w:rsidRPr="00131650">
              <w:rPr>
                <w:rFonts w:ascii="Times New Roman" w:hAnsi="Times New Roman" w:cs="Times New Roman"/>
                <w:b/>
                <w:bCs/>
                <w:color w:val="000000" w:themeColor="text1"/>
              </w:rPr>
              <w:t>Rajono</w:t>
            </w:r>
          </w:p>
        </w:tc>
        <w:tc>
          <w:tcPr>
            <w:tcW w:w="2955" w:type="dxa"/>
            <w:tcBorders>
              <w:top w:val="single" w:sz="4" w:space="0" w:color="auto"/>
              <w:left w:val="single" w:sz="4" w:space="0" w:color="auto"/>
              <w:bottom w:val="single" w:sz="4" w:space="0" w:color="auto"/>
              <w:right w:val="single" w:sz="4" w:space="0" w:color="auto"/>
            </w:tcBorders>
            <w:shd w:val="clear" w:color="auto" w:fill="F2F2F2"/>
          </w:tcPr>
          <w:p w14:paraId="5B0D8F13" w14:textId="77777777" w:rsidR="00DD4FF1" w:rsidRPr="00131650" w:rsidRDefault="00DD4FF1" w:rsidP="00102B21">
            <w:pPr>
              <w:pStyle w:val="TableContents"/>
              <w:jc w:val="center"/>
              <w:rPr>
                <w:color w:val="000000" w:themeColor="text1"/>
              </w:rPr>
            </w:pPr>
            <w:r w:rsidRPr="00131650">
              <w:rPr>
                <w:rFonts w:ascii="Times New Roman" w:hAnsi="Times New Roman" w:cs="Times New Roman"/>
                <w:b/>
                <w:bCs/>
                <w:color w:val="000000" w:themeColor="text1"/>
              </w:rPr>
              <w:t>Šalies</w:t>
            </w:r>
          </w:p>
        </w:tc>
        <w:tc>
          <w:tcPr>
            <w:tcW w:w="2615" w:type="dxa"/>
            <w:tcBorders>
              <w:top w:val="single" w:sz="4" w:space="0" w:color="auto"/>
              <w:left w:val="single" w:sz="4" w:space="0" w:color="auto"/>
              <w:bottom w:val="single" w:sz="4" w:space="0" w:color="auto"/>
              <w:right w:val="single" w:sz="4" w:space="0" w:color="auto"/>
            </w:tcBorders>
            <w:shd w:val="clear" w:color="auto" w:fill="F2F2F2"/>
          </w:tcPr>
          <w:p w14:paraId="3236A717" w14:textId="77777777" w:rsidR="00DD4FF1" w:rsidRPr="00131650" w:rsidRDefault="00DD4FF1" w:rsidP="00102B21">
            <w:pPr>
              <w:pStyle w:val="TableContents"/>
              <w:jc w:val="center"/>
              <w:rPr>
                <w:color w:val="000000" w:themeColor="text1"/>
              </w:rPr>
            </w:pPr>
            <w:r w:rsidRPr="00131650">
              <w:rPr>
                <w:rFonts w:ascii="Times New Roman" w:hAnsi="Times New Roman" w:cs="Times New Roman"/>
                <w:b/>
                <w:bCs/>
                <w:color w:val="000000" w:themeColor="text1"/>
              </w:rPr>
              <w:t>Tarptautiniai</w:t>
            </w:r>
          </w:p>
        </w:tc>
      </w:tr>
      <w:tr w:rsidR="007D451F" w:rsidRPr="007D451F" w14:paraId="6248E62D" w14:textId="77777777" w:rsidTr="002A275A">
        <w:trPr>
          <w:trHeight w:val="1420"/>
        </w:trPr>
        <w:tc>
          <w:tcPr>
            <w:tcW w:w="1755" w:type="dxa"/>
            <w:tcBorders>
              <w:top w:val="single" w:sz="4" w:space="0" w:color="auto"/>
              <w:left w:val="single" w:sz="4" w:space="0" w:color="auto"/>
              <w:bottom w:val="single" w:sz="4" w:space="0" w:color="auto"/>
              <w:right w:val="single" w:sz="4" w:space="0" w:color="auto"/>
            </w:tcBorders>
            <w:shd w:val="clear" w:color="auto" w:fill="auto"/>
          </w:tcPr>
          <w:p w14:paraId="3ACF6716" w14:textId="77777777" w:rsidR="00DD4FF1" w:rsidRPr="00131650" w:rsidRDefault="00DD4FF1" w:rsidP="00102B21">
            <w:pPr>
              <w:pStyle w:val="TableContents"/>
              <w:rPr>
                <w:color w:val="000000" w:themeColor="text1"/>
              </w:rPr>
            </w:pPr>
            <w:r w:rsidRPr="00131650">
              <w:rPr>
                <w:rFonts w:ascii="Times New Roman" w:hAnsi="Times New Roman" w:cs="Times New Roman"/>
                <w:color w:val="000000" w:themeColor="text1"/>
              </w:rPr>
              <w:t>Vykdytų projektų skaičius</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4CCA97D1" w14:textId="44A25A68" w:rsidR="00DD4FF1" w:rsidRPr="00131650" w:rsidRDefault="00EE1E14" w:rsidP="00EE1E14">
            <w:pPr>
              <w:pStyle w:val="TableContents"/>
              <w:rPr>
                <w:rFonts w:ascii="Times New Roman" w:hAnsi="Times New Roman" w:cs="Times New Roman"/>
                <w:color w:val="000000" w:themeColor="text1"/>
              </w:rPr>
            </w:pPr>
            <w:r w:rsidRPr="00131650">
              <w:rPr>
                <w:rFonts w:ascii="Times New Roman" w:hAnsi="Times New Roman" w:cs="Times New Roman"/>
                <w:color w:val="000000" w:themeColor="text1"/>
              </w:rPr>
              <w:t>„5-6 metų vaikai žaidžia šaškėmis</w:t>
            </w:r>
            <w:r w:rsidR="008F4B58" w:rsidRPr="00131650">
              <w:rPr>
                <w:rFonts w:ascii="Times New Roman" w:hAnsi="Times New Roman" w:cs="Times New Roman"/>
                <w:color w:val="000000" w:themeColor="text1"/>
              </w:rPr>
              <w:t>“</w:t>
            </w:r>
            <w:r w:rsidR="005023D1" w:rsidRPr="00131650">
              <w:rPr>
                <w:rFonts w:ascii="Times New Roman" w:hAnsi="Times New Roman" w:cs="Times New Roman"/>
                <w:color w:val="000000" w:themeColor="text1"/>
              </w:rPr>
              <w:t>.</w:t>
            </w:r>
          </w:p>
          <w:p w14:paraId="115F39A2" w14:textId="0C0A0934" w:rsidR="008F4B58" w:rsidRPr="00131650" w:rsidRDefault="008F4B58" w:rsidP="00EE1E14">
            <w:pPr>
              <w:pStyle w:val="TableContents"/>
              <w:rPr>
                <w:rFonts w:ascii="Times New Roman" w:hAnsi="Times New Roman" w:cs="Times New Roman"/>
                <w:color w:val="000000" w:themeColor="text1"/>
              </w:rPr>
            </w:pPr>
            <w:r w:rsidRPr="00131650">
              <w:rPr>
                <w:rFonts w:ascii="Times New Roman" w:hAnsi="Times New Roman" w:cs="Times New Roman"/>
                <w:color w:val="000000" w:themeColor="text1"/>
              </w:rPr>
              <w:t xml:space="preserve">Dalyvavo </w:t>
            </w:r>
            <w:r w:rsidR="005023D1" w:rsidRPr="00131650">
              <w:rPr>
                <w:rFonts w:ascii="Times New Roman" w:hAnsi="Times New Roman" w:cs="Times New Roman"/>
                <w:color w:val="000000" w:themeColor="text1"/>
              </w:rPr>
              <w:t xml:space="preserve">30 </w:t>
            </w:r>
            <w:r w:rsidRPr="00131650">
              <w:rPr>
                <w:rFonts w:ascii="Times New Roman" w:hAnsi="Times New Roman" w:cs="Times New Roman"/>
                <w:color w:val="000000" w:themeColor="text1"/>
              </w:rPr>
              <w:t>vaikų iš Biržų rajono švietimo įstaigų, vykdančių ikimokyklinio ir priešmokyklinio ugdymo programas</w:t>
            </w:r>
          </w:p>
          <w:p w14:paraId="79B31553" w14:textId="765C44DC" w:rsidR="008F4B58" w:rsidRPr="00131650" w:rsidRDefault="008F4B58" w:rsidP="00EE1E14">
            <w:pPr>
              <w:pStyle w:val="TableContents"/>
              <w:rPr>
                <w:rFonts w:ascii="Times New Roman" w:hAnsi="Times New Roman" w:cs="Times New Roman"/>
                <w:color w:val="000000" w:themeColor="text1"/>
              </w:rPr>
            </w:pPr>
          </w:p>
        </w:tc>
        <w:tc>
          <w:tcPr>
            <w:tcW w:w="2955" w:type="dxa"/>
            <w:tcBorders>
              <w:top w:val="single" w:sz="4" w:space="0" w:color="auto"/>
              <w:left w:val="single" w:sz="4" w:space="0" w:color="auto"/>
              <w:bottom w:val="single" w:sz="4" w:space="0" w:color="auto"/>
              <w:right w:val="single" w:sz="4" w:space="0" w:color="auto"/>
            </w:tcBorders>
            <w:shd w:val="clear" w:color="auto" w:fill="auto"/>
          </w:tcPr>
          <w:p w14:paraId="16D5B777" w14:textId="57786B79" w:rsidR="00DD4FF1" w:rsidRPr="00131650" w:rsidRDefault="00DD4FF1" w:rsidP="007E49AD">
            <w:pPr>
              <w:pStyle w:val="TableContents"/>
              <w:rPr>
                <w:rFonts w:ascii="Times New Roman" w:hAnsi="Times New Roman" w:cs="Times New Roman"/>
                <w:color w:val="000000" w:themeColor="text1"/>
              </w:rPr>
            </w:pPr>
            <w:r w:rsidRPr="00131650">
              <w:rPr>
                <w:rFonts w:ascii="Times New Roman" w:hAnsi="Times New Roman" w:cs="Times New Roman"/>
                <w:color w:val="000000" w:themeColor="text1"/>
              </w:rPr>
              <w:t>1.</w:t>
            </w:r>
            <w:r w:rsidR="005023D1" w:rsidRPr="00131650">
              <w:rPr>
                <w:rFonts w:ascii="Times New Roman" w:hAnsi="Times New Roman" w:cs="Times New Roman"/>
                <w:color w:val="000000" w:themeColor="text1"/>
              </w:rPr>
              <w:t xml:space="preserve"> </w:t>
            </w:r>
            <w:r w:rsidRPr="00131650">
              <w:rPr>
                <w:rFonts w:ascii="Times New Roman" w:hAnsi="Times New Roman" w:cs="Times New Roman"/>
                <w:color w:val="000000" w:themeColor="text1"/>
              </w:rPr>
              <w:t xml:space="preserve">Respublikinės ikimokyklinio ugdymo kūno kultūros pedagogų asociacijos (RIUKKPA) projektas „Lietuvos mažųjų žaidynės“ Dalyvavo </w:t>
            </w:r>
            <w:r w:rsidR="005023D1" w:rsidRPr="00131650">
              <w:rPr>
                <w:rFonts w:ascii="Times New Roman" w:hAnsi="Times New Roman" w:cs="Times New Roman"/>
                <w:color w:val="000000" w:themeColor="text1"/>
              </w:rPr>
              <w:t>115 vaikų</w:t>
            </w:r>
          </w:p>
          <w:p w14:paraId="19EF5CA4" w14:textId="4D22F106" w:rsidR="005023D1" w:rsidRPr="00131650" w:rsidRDefault="005023D1" w:rsidP="007E49AD">
            <w:pPr>
              <w:pStyle w:val="TableContents"/>
              <w:rPr>
                <w:rFonts w:ascii="Times New Roman" w:hAnsi="Times New Roman" w:cs="Times New Roman"/>
                <w:color w:val="000000" w:themeColor="text1"/>
              </w:rPr>
            </w:pPr>
            <w:r w:rsidRPr="00131650">
              <w:rPr>
                <w:rFonts w:ascii="Times New Roman" w:hAnsi="Times New Roman" w:cs="Times New Roman"/>
                <w:color w:val="000000" w:themeColor="text1"/>
              </w:rPr>
              <w:t xml:space="preserve">2. Lietuvos tautinio olimpinio komiteto (LTOK) programos „Olimpinė karta“ projektas „Mažais ratukais </w:t>
            </w:r>
            <w:r w:rsidR="00CC5F39">
              <w:rPr>
                <w:rFonts w:ascii="Times New Roman" w:hAnsi="Times New Roman" w:cs="Times New Roman"/>
                <w:color w:val="000000" w:themeColor="text1"/>
              </w:rPr>
              <w:t>O</w:t>
            </w:r>
            <w:r w:rsidRPr="00131650">
              <w:rPr>
                <w:rFonts w:ascii="Times New Roman" w:hAnsi="Times New Roman" w:cs="Times New Roman"/>
                <w:color w:val="000000" w:themeColor="text1"/>
              </w:rPr>
              <w:t xml:space="preserve">limpo link“. Dalyvavo </w:t>
            </w:r>
            <w:r w:rsidR="00CC5F39">
              <w:rPr>
                <w:rFonts w:ascii="Times New Roman" w:hAnsi="Times New Roman" w:cs="Times New Roman"/>
                <w:color w:val="000000" w:themeColor="text1"/>
              </w:rPr>
              <w:t>L</w:t>
            </w:r>
            <w:r w:rsidRPr="00131650">
              <w:rPr>
                <w:rFonts w:ascii="Times New Roman" w:hAnsi="Times New Roman" w:cs="Times New Roman"/>
                <w:color w:val="000000" w:themeColor="text1"/>
              </w:rPr>
              <w:t>opšelio-darželio 100 vaikų ir kitų rajono švietimo įstaigų 50 vaikų.</w:t>
            </w:r>
          </w:p>
        </w:tc>
        <w:tc>
          <w:tcPr>
            <w:tcW w:w="2615" w:type="dxa"/>
            <w:tcBorders>
              <w:top w:val="single" w:sz="4" w:space="0" w:color="auto"/>
              <w:left w:val="single" w:sz="4" w:space="0" w:color="auto"/>
              <w:bottom w:val="single" w:sz="4" w:space="0" w:color="auto"/>
              <w:right w:val="single" w:sz="4" w:space="0" w:color="auto"/>
            </w:tcBorders>
            <w:shd w:val="clear" w:color="auto" w:fill="auto"/>
          </w:tcPr>
          <w:p w14:paraId="111C1010" w14:textId="77777777" w:rsidR="008F4B58" w:rsidRPr="00131650" w:rsidRDefault="00DD4FF1" w:rsidP="00102B21">
            <w:pPr>
              <w:pStyle w:val="TableContents"/>
              <w:rPr>
                <w:rFonts w:ascii="Times New Roman" w:hAnsi="Times New Roman" w:cs="Times New Roman"/>
                <w:color w:val="000000" w:themeColor="text1"/>
              </w:rPr>
            </w:pPr>
            <w:r w:rsidRPr="00131650">
              <w:rPr>
                <w:rFonts w:ascii="Times New Roman" w:hAnsi="Times New Roman" w:cs="Times New Roman"/>
                <w:color w:val="000000" w:themeColor="text1"/>
              </w:rPr>
              <w:t xml:space="preserve">1. Tarptautinis </w:t>
            </w:r>
            <w:r w:rsidR="008F4B58" w:rsidRPr="00131650">
              <w:rPr>
                <w:rFonts w:ascii="Times New Roman" w:hAnsi="Times New Roman" w:cs="Times New Roman"/>
                <w:color w:val="000000" w:themeColor="text1"/>
              </w:rPr>
              <w:t xml:space="preserve">STEM </w:t>
            </w:r>
            <w:r w:rsidRPr="00131650">
              <w:rPr>
                <w:rFonts w:ascii="Times New Roman" w:hAnsi="Times New Roman" w:cs="Times New Roman"/>
                <w:color w:val="000000" w:themeColor="text1"/>
              </w:rPr>
              <w:t xml:space="preserve">projektas </w:t>
            </w:r>
            <w:r w:rsidR="008F4B58" w:rsidRPr="00131650">
              <w:rPr>
                <w:rFonts w:ascii="Times New Roman" w:hAnsi="Times New Roman" w:cs="Times New Roman"/>
                <w:color w:val="000000" w:themeColor="text1"/>
              </w:rPr>
              <w:t>(Suomija, Luma universitetas) „Mathematics around us“</w:t>
            </w:r>
          </w:p>
          <w:p w14:paraId="0EC1C2A4" w14:textId="20AAC851" w:rsidR="00DD4FF1" w:rsidRPr="00131650" w:rsidRDefault="00DD4FF1" w:rsidP="00102B21">
            <w:pPr>
              <w:pStyle w:val="TableContents"/>
              <w:rPr>
                <w:color w:val="000000" w:themeColor="text1"/>
              </w:rPr>
            </w:pPr>
            <w:r w:rsidRPr="00131650">
              <w:rPr>
                <w:rFonts w:ascii="Times New Roman" w:hAnsi="Times New Roman" w:cs="Times New Roman"/>
                <w:color w:val="000000" w:themeColor="text1"/>
              </w:rPr>
              <w:t xml:space="preserve">Dalyvavo </w:t>
            </w:r>
            <w:r w:rsidR="0012528E" w:rsidRPr="00131650">
              <w:rPr>
                <w:rFonts w:ascii="Times New Roman" w:hAnsi="Times New Roman" w:cs="Times New Roman"/>
                <w:color w:val="000000" w:themeColor="text1"/>
              </w:rPr>
              <w:t>39</w:t>
            </w:r>
            <w:r w:rsidRPr="00131650">
              <w:rPr>
                <w:rFonts w:ascii="Times New Roman" w:hAnsi="Times New Roman" w:cs="Times New Roman"/>
                <w:color w:val="000000" w:themeColor="text1"/>
              </w:rPr>
              <w:t xml:space="preserve"> vaik</w:t>
            </w:r>
            <w:r w:rsidR="0012528E" w:rsidRPr="00131650">
              <w:rPr>
                <w:rFonts w:ascii="Times New Roman" w:hAnsi="Times New Roman" w:cs="Times New Roman"/>
                <w:color w:val="000000" w:themeColor="text1"/>
              </w:rPr>
              <w:t>ai</w:t>
            </w:r>
            <w:r w:rsidRPr="00131650">
              <w:rPr>
                <w:rFonts w:ascii="Times New Roman" w:hAnsi="Times New Roman" w:cs="Times New Roman"/>
                <w:color w:val="000000" w:themeColor="text1"/>
              </w:rPr>
              <w:t xml:space="preserve"> (5</w:t>
            </w:r>
            <w:r w:rsidR="008F4B58" w:rsidRPr="00131650">
              <w:rPr>
                <w:rFonts w:ascii="Times New Roman" w:hAnsi="Times New Roman" w:cs="Times New Roman"/>
                <w:color w:val="000000" w:themeColor="text1"/>
              </w:rPr>
              <w:t>-6</w:t>
            </w:r>
            <w:r w:rsidRPr="00131650">
              <w:rPr>
                <w:rFonts w:ascii="Times New Roman" w:hAnsi="Times New Roman" w:cs="Times New Roman"/>
                <w:color w:val="000000" w:themeColor="text1"/>
              </w:rPr>
              <w:t xml:space="preserve"> metų)</w:t>
            </w:r>
          </w:p>
          <w:p w14:paraId="3A54D6DC" w14:textId="77777777" w:rsidR="00DD4FF1" w:rsidRPr="00131650" w:rsidRDefault="00DD4FF1" w:rsidP="00102B21">
            <w:pPr>
              <w:pStyle w:val="TableContents"/>
              <w:rPr>
                <w:rFonts w:ascii="Times New Roman" w:hAnsi="Times New Roman" w:cs="Times New Roman"/>
                <w:color w:val="000000" w:themeColor="text1"/>
              </w:rPr>
            </w:pPr>
          </w:p>
          <w:p w14:paraId="63C3821F" w14:textId="77777777" w:rsidR="00DD4FF1" w:rsidRPr="00131650" w:rsidRDefault="00DD4FF1" w:rsidP="00102B21">
            <w:pPr>
              <w:pStyle w:val="TableContents"/>
              <w:rPr>
                <w:rFonts w:ascii="Times New Roman" w:hAnsi="Times New Roman" w:cs="Times New Roman"/>
                <w:color w:val="000000" w:themeColor="text1"/>
              </w:rPr>
            </w:pPr>
          </w:p>
          <w:p w14:paraId="1EE06C8C" w14:textId="77777777" w:rsidR="008F4B58" w:rsidRPr="00131650" w:rsidRDefault="008F4B58" w:rsidP="00102B21">
            <w:pPr>
              <w:pStyle w:val="TableContents"/>
              <w:rPr>
                <w:rFonts w:ascii="Times New Roman" w:hAnsi="Times New Roman" w:cs="Times New Roman"/>
                <w:color w:val="000000" w:themeColor="text1"/>
              </w:rPr>
            </w:pPr>
          </w:p>
          <w:p w14:paraId="5AC75D81" w14:textId="77777777" w:rsidR="00DD4FF1" w:rsidRPr="00131650" w:rsidRDefault="00DD4FF1" w:rsidP="00102B21">
            <w:pPr>
              <w:pStyle w:val="TableContents"/>
              <w:rPr>
                <w:rFonts w:ascii="Times New Roman" w:hAnsi="Times New Roman" w:cs="Times New Roman"/>
                <w:color w:val="000000" w:themeColor="text1"/>
              </w:rPr>
            </w:pPr>
          </w:p>
          <w:p w14:paraId="2D5B04BE" w14:textId="77777777" w:rsidR="00DD4FF1" w:rsidRPr="00131650" w:rsidRDefault="00DD4FF1" w:rsidP="00102B21">
            <w:pPr>
              <w:pStyle w:val="TableContents"/>
              <w:rPr>
                <w:rFonts w:ascii="Times New Roman" w:hAnsi="Times New Roman" w:cs="Times New Roman"/>
                <w:color w:val="000000" w:themeColor="text1"/>
              </w:rPr>
            </w:pPr>
          </w:p>
          <w:p w14:paraId="17D1AF90" w14:textId="77777777" w:rsidR="00DD4FF1" w:rsidRPr="00131650" w:rsidRDefault="00DD4FF1" w:rsidP="00102B21">
            <w:pPr>
              <w:pStyle w:val="TableContents"/>
              <w:rPr>
                <w:rFonts w:ascii="Times New Roman" w:hAnsi="Times New Roman" w:cs="Times New Roman"/>
                <w:color w:val="000000" w:themeColor="text1"/>
              </w:rPr>
            </w:pPr>
          </w:p>
        </w:tc>
      </w:tr>
      <w:tr w:rsidR="00DD4FF1" w:rsidRPr="007D451F" w14:paraId="577E93DE" w14:textId="77777777" w:rsidTr="002A275A">
        <w:tc>
          <w:tcPr>
            <w:tcW w:w="1755" w:type="dxa"/>
            <w:tcBorders>
              <w:top w:val="single" w:sz="4" w:space="0" w:color="auto"/>
              <w:left w:val="single" w:sz="2" w:space="0" w:color="000000"/>
              <w:bottom w:val="single" w:sz="2" w:space="0" w:color="000000"/>
            </w:tcBorders>
            <w:shd w:val="clear" w:color="auto" w:fill="auto"/>
          </w:tcPr>
          <w:p w14:paraId="21B33566" w14:textId="77777777" w:rsidR="00DD4FF1" w:rsidRPr="00131650" w:rsidRDefault="00DD4FF1" w:rsidP="00102B21">
            <w:pPr>
              <w:pStyle w:val="TableContents"/>
              <w:rPr>
                <w:color w:val="000000" w:themeColor="text1"/>
              </w:rPr>
            </w:pPr>
            <w:r w:rsidRPr="00131650">
              <w:rPr>
                <w:rFonts w:ascii="Times New Roman" w:hAnsi="Times New Roman" w:cs="Times New Roman"/>
                <w:color w:val="000000" w:themeColor="text1"/>
              </w:rPr>
              <w:t>Dalyvavusių mokinių skaičius</w:t>
            </w:r>
          </w:p>
        </w:tc>
        <w:tc>
          <w:tcPr>
            <w:tcW w:w="2325" w:type="dxa"/>
            <w:tcBorders>
              <w:top w:val="single" w:sz="4" w:space="0" w:color="auto"/>
              <w:left w:val="single" w:sz="2" w:space="0" w:color="000000"/>
              <w:bottom w:val="single" w:sz="2" w:space="0" w:color="000000"/>
            </w:tcBorders>
            <w:shd w:val="clear" w:color="auto" w:fill="auto"/>
          </w:tcPr>
          <w:p w14:paraId="731456DA" w14:textId="5D5DE817" w:rsidR="00DD4FF1" w:rsidRPr="00131650" w:rsidRDefault="00800C89" w:rsidP="00102B21">
            <w:pPr>
              <w:pStyle w:val="TableContents"/>
              <w:jc w:val="center"/>
              <w:rPr>
                <w:color w:val="000000" w:themeColor="text1"/>
              </w:rPr>
            </w:pPr>
            <w:r w:rsidRPr="00131650">
              <w:rPr>
                <w:color w:val="000000" w:themeColor="text1"/>
              </w:rPr>
              <w:t>30</w:t>
            </w:r>
          </w:p>
        </w:tc>
        <w:tc>
          <w:tcPr>
            <w:tcW w:w="2955" w:type="dxa"/>
            <w:tcBorders>
              <w:top w:val="single" w:sz="4" w:space="0" w:color="auto"/>
              <w:left w:val="single" w:sz="2" w:space="0" w:color="000000"/>
              <w:bottom w:val="single" w:sz="2" w:space="0" w:color="000000"/>
            </w:tcBorders>
            <w:shd w:val="clear" w:color="auto" w:fill="auto"/>
          </w:tcPr>
          <w:p w14:paraId="6E54F05D" w14:textId="7E1CB3DB" w:rsidR="00DD4FF1" w:rsidRPr="00131650" w:rsidRDefault="00800C89" w:rsidP="00102B21">
            <w:pPr>
              <w:pStyle w:val="TableContents"/>
              <w:jc w:val="center"/>
              <w:rPr>
                <w:color w:val="000000" w:themeColor="text1"/>
              </w:rPr>
            </w:pPr>
            <w:r w:rsidRPr="00131650">
              <w:rPr>
                <w:rFonts w:ascii="Times New Roman" w:hAnsi="Times New Roman" w:cs="Times New Roman"/>
                <w:color w:val="000000" w:themeColor="text1"/>
              </w:rPr>
              <w:t>245</w:t>
            </w:r>
          </w:p>
        </w:tc>
        <w:tc>
          <w:tcPr>
            <w:tcW w:w="2615" w:type="dxa"/>
            <w:tcBorders>
              <w:top w:val="single" w:sz="4" w:space="0" w:color="auto"/>
              <w:left w:val="single" w:sz="2" w:space="0" w:color="000000"/>
              <w:bottom w:val="single" w:sz="2" w:space="0" w:color="000000"/>
              <w:right w:val="single" w:sz="2" w:space="0" w:color="000000"/>
            </w:tcBorders>
            <w:shd w:val="clear" w:color="auto" w:fill="auto"/>
          </w:tcPr>
          <w:p w14:paraId="4B9613B3" w14:textId="47B69BE0" w:rsidR="00DD4FF1" w:rsidRPr="00131650" w:rsidRDefault="00800C89" w:rsidP="00102B21">
            <w:pPr>
              <w:pStyle w:val="TableContents"/>
              <w:jc w:val="center"/>
              <w:rPr>
                <w:color w:val="000000" w:themeColor="text1"/>
              </w:rPr>
            </w:pPr>
            <w:r w:rsidRPr="00131650">
              <w:rPr>
                <w:rFonts w:ascii="Times New Roman" w:hAnsi="Times New Roman" w:cs="Times New Roman"/>
                <w:color w:val="000000" w:themeColor="text1"/>
              </w:rPr>
              <w:t>39</w:t>
            </w:r>
          </w:p>
        </w:tc>
      </w:tr>
    </w:tbl>
    <w:p w14:paraId="2DFB7D52" w14:textId="77777777" w:rsidR="00DD4FF1" w:rsidRPr="007D451F" w:rsidRDefault="00DD4FF1" w:rsidP="00DD4FF1">
      <w:pPr>
        <w:pStyle w:val="Textbody"/>
        <w:spacing w:after="0"/>
        <w:rPr>
          <w:rFonts w:ascii="Times New Roman" w:hAnsi="Times New Roman" w:cs="Times New Roman"/>
          <w:b/>
          <w:color w:val="2F5496" w:themeColor="accent1" w:themeShade="BF"/>
        </w:rPr>
      </w:pPr>
    </w:p>
    <w:p w14:paraId="24038C2E" w14:textId="2B3B9C60" w:rsidR="00DD4FF1" w:rsidRPr="00FD1202" w:rsidRDefault="00DD4FF1" w:rsidP="00DD4FF1">
      <w:pPr>
        <w:pStyle w:val="Textbody"/>
        <w:spacing w:after="0"/>
        <w:jc w:val="center"/>
      </w:pPr>
      <w:r w:rsidRPr="00FD1202">
        <w:rPr>
          <w:rFonts w:ascii="Times New Roman" w:hAnsi="Times New Roman" w:cs="Times New Roman"/>
          <w:b/>
        </w:rPr>
        <w:t xml:space="preserve">IV </w:t>
      </w:r>
      <w:r w:rsidR="00B02E6B">
        <w:rPr>
          <w:rFonts w:ascii="Times New Roman" w:hAnsi="Times New Roman" w:cs="Times New Roman"/>
          <w:b/>
        </w:rPr>
        <w:t>SKYRIU</w:t>
      </w:r>
      <w:r w:rsidRPr="00FD1202">
        <w:rPr>
          <w:rFonts w:ascii="Times New Roman" w:hAnsi="Times New Roman" w:cs="Times New Roman"/>
          <w:b/>
        </w:rPr>
        <w:t>S</w:t>
      </w:r>
    </w:p>
    <w:p w14:paraId="37258EF0" w14:textId="77777777" w:rsidR="00DD4FF1" w:rsidRPr="00FD1202" w:rsidRDefault="00DD4FF1" w:rsidP="00DD4FF1">
      <w:pPr>
        <w:pStyle w:val="Textbody"/>
        <w:spacing w:after="0"/>
        <w:jc w:val="center"/>
      </w:pPr>
      <w:r w:rsidRPr="00FD1202">
        <w:rPr>
          <w:rFonts w:ascii="Times New Roman" w:hAnsi="Times New Roman" w:cs="Times New Roman"/>
          <w:b/>
        </w:rPr>
        <w:t>INFORMACIJA APIE MOKINIŲ VEIKLOS REZULTATUS</w:t>
      </w:r>
    </w:p>
    <w:p w14:paraId="36E958F1" w14:textId="77777777" w:rsidR="00DD4FF1" w:rsidRPr="00FD1202" w:rsidRDefault="00DD4FF1" w:rsidP="00DD4FF1">
      <w:pPr>
        <w:pStyle w:val="Textbody"/>
        <w:spacing w:after="0"/>
        <w:ind w:firstLine="709"/>
        <w:jc w:val="right"/>
        <w:rPr>
          <w:rFonts w:ascii="Times New Roman" w:hAnsi="Times New Roman" w:cs="Times New Roman"/>
          <w:b/>
        </w:rPr>
      </w:pPr>
    </w:p>
    <w:p w14:paraId="3105E188" w14:textId="7CF982AA" w:rsidR="00DD4FF1" w:rsidRPr="00FD1202" w:rsidRDefault="00DD4FF1" w:rsidP="00DD4FF1">
      <w:pPr>
        <w:pStyle w:val="Textbody"/>
        <w:spacing w:after="0"/>
        <w:ind w:firstLine="709"/>
        <w:jc w:val="right"/>
      </w:pPr>
      <w:r w:rsidRPr="00FD1202">
        <w:rPr>
          <w:rFonts w:ascii="Times New Roman" w:hAnsi="Times New Roman" w:cs="Times New Roman"/>
        </w:rPr>
        <w:t xml:space="preserve">Lentelė Nr. </w:t>
      </w:r>
      <w:r w:rsidR="00690D6D" w:rsidRPr="00FD1202">
        <w:rPr>
          <w:rFonts w:ascii="Times New Roman" w:hAnsi="Times New Roman" w:cs="Times New Roman"/>
        </w:rPr>
        <w:t>1</w:t>
      </w:r>
      <w:r w:rsidR="00FD1202">
        <w:rPr>
          <w:rFonts w:ascii="Times New Roman" w:hAnsi="Times New Roman" w:cs="Times New Roman"/>
        </w:rPr>
        <w:t>1</w:t>
      </w:r>
    </w:p>
    <w:p w14:paraId="49A9D8ED" w14:textId="77777777" w:rsidR="00DD4FF1" w:rsidRPr="00FD1202" w:rsidRDefault="00DD4FF1" w:rsidP="00DD4FF1">
      <w:pPr>
        <w:pStyle w:val="Textbody"/>
        <w:spacing w:after="0"/>
        <w:jc w:val="center"/>
      </w:pPr>
      <w:r w:rsidRPr="00FD1202">
        <w:rPr>
          <w:rFonts w:ascii="Times New Roman" w:hAnsi="Times New Roman" w:cs="Times New Roman"/>
          <w:b/>
          <w:bCs/>
        </w:rPr>
        <w:t>4.1. Olimpiados, konkursai ir kiti renginiai</w:t>
      </w:r>
    </w:p>
    <w:p w14:paraId="13F3D09F" w14:textId="77777777" w:rsidR="00DD4FF1" w:rsidRPr="00FD1202" w:rsidRDefault="00DD4FF1" w:rsidP="00DD4FF1">
      <w:pPr>
        <w:pStyle w:val="Textbody"/>
        <w:spacing w:after="0"/>
        <w:jc w:val="center"/>
        <w:rPr>
          <w:rFonts w:ascii="Times New Roman" w:hAnsi="Times New Roman" w:cs="Times New Roman"/>
          <w:b/>
          <w:bCs/>
        </w:rPr>
      </w:pPr>
    </w:p>
    <w:tbl>
      <w:tblPr>
        <w:tblW w:w="0" w:type="auto"/>
        <w:tblInd w:w="108" w:type="dxa"/>
        <w:tblLayout w:type="fixed"/>
        <w:tblLook w:val="0000" w:firstRow="0" w:lastRow="0" w:firstColumn="0" w:lastColumn="0" w:noHBand="0" w:noVBand="0"/>
      </w:tblPr>
      <w:tblGrid>
        <w:gridCol w:w="2497"/>
        <w:gridCol w:w="3599"/>
        <w:gridCol w:w="3443"/>
      </w:tblGrid>
      <w:tr w:rsidR="00FD1202" w:rsidRPr="00FD1202" w14:paraId="64DDCC6F" w14:textId="77777777" w:rsidTr="00102B21">
        <w:tc>
          <w:tcPr>
            <w:tcW w:w="2497" w:type="dxa"/>
            <w:tcBorders>
              <w:top w:val="single" w:sz="4" w:space="0" w:color="000000"/>
              <w:left w:val="single" w:sz="4" w:space="0" w:color="000000"/>
              <w:bottom w:val="single" w:sz="4" w:space="0" w:color="000000"/>
            </w:tcBorders>
            <w:shd w:val="clear" w:color="auto" w:fill="F2F2F2"/>
          </w:tcPr>
          <w:p w14:paraId="0B97130C" w14:textId="77777777" w:rsidR="00DD4FF1" w:rsidRPr="00FD1202" w:rsidRDefault="00DD4FF1" w:rsidP="00102B21">
            <w:pPr>
              <w:pStyle w:val="Textbody"/>
              <w:snapToGrid w:val="0"/>
              <w:spacing w:after="0"/>
              <w:jc w:val="center"/>
              <w:rPr>
                <w:rFonts w:ascii="Times New Roman" w:hAnsi="Times New Roman" w:cs="Times New Roman"/>
                <w:b/>
                <w:bCs/>
              </w:rPr>
            </w:pPr>
          </w:p>
        </w:tc>
        <w:tc>
          <w:tcPr>
            <w:tcW w:w="3599" w:type="dxa"/>
            <w:tcBorders>
              <w:top w:val="single" w:sz="4" w:space="0" w:color="000000"/>
              <w:left w:val="single" w:sz="4" w:space="0" w:color="000000"/>
              <w:bottom w:val="single" w:sz="4" w:space="0" w:color="000000"/>
            </w:tcBorders>
            <w:shd w:val="clear" w:color="auto" w:fill="F2F2F2"/>
          </w:tcPr>
          <w:p w14:paraId="3DC25813" w14:textId="77777777" w:rsidR="00DD4FF1" w:rsidRPr="00FD1202" w:rsidRDefault="00DD4FF1" w:rsidP="00102B21">
            <w:pPr>
              <w:pStyle w:val="TableContents"/>
              <w:jc w:val="center"/>
            </w:pPr>
            <w:r w:rsidRPr="00FD1202">
              <w:rPr>
                <w:rFonts w:ascii="Times New Roman" w:hAnsi="Times New Roman" w:cs="Times New Roman"/>
                <w:b/>
                <w:bCs/>
              </w:rPr>
              <w:t>Dalyvavusių mokinių skaičius</w:t>
            </w:r>
          </w:p>
        </w:tc>
        <w:tc>
          <w:tcPr>
            <w:tcW w:w="3443" w:type="dxa"/>
            <w:tcBorders>
              <w:top w:val="single" w:sz="4" w:space="0" w:color="000000"/>
              <w:left w:val="single" w:sz="4" w:space="0" w:color="000000"/>
              <w:bottom w:val="single" w:sz="4" w:space="0" w:color="000000"/>
              <w:right w:val="single" w:sz="4" w:space="0" w:color="000000"/>
            </w:tcBorders>
            <w:shd w:val="clear" w:color="auto" w:fill="F2F2F2"/>
          </w:tcPr>
          <w:p w14:paraId="63B9AAE4" w14:textId="77777777" w:rsidR="00DD4FF1" w:rsidRPr="00FD1202" w:rsidRDefault="00DD4FF1" w:rsidP="00102B21">
            <w:pPr>
              <w:pStyle w:val="Textbody"/>
              <w:spacing w:after="0"/>
              <w:jc w:val="center"/>
            </w:pPr>
            <w:r w:rsidRPr="00FD1202">
              <w:rPr>
                <w:rFonts w:ascii="Times New Roman" w:hAnsi="Times New Roman" w:cs="Times New Roman"/>
                <w:b/>
                <w:bCs/>
              </w:rPr>
              <w:t>Prizininkų / laureatų skaičius</w:t>
            </w:r>
          </w:p>
        </w:tc>
      </w:tr>
      <w:tr w:rsidR="00FD1202" w:rsidRPr="00FD1202" w14:paraId="659314CA" w14:textId="77777777" w:rsidTr="00102B21">
        <w:tc>
          <w:tcPr>
            <w:tcW w:w="2497" w:type="dxa"/>
            <w:tcBorders>
              <w:top w:val="single" w:sz="4" w:space="0" w:color="000000"/>
              <w:left w:val="single" w:sz="4" w:space="0" w:color="000000"/>
              <w:bottom w:val="single" w:sz="4" w:space="0" w:color="000000"/>
            </w:tcBorders>
            <w:shd w:val="clear" w:color="auto" w:fill="auto"/>
          </w:tcPr>
          <w:p w14:paraId="2BF8B5D6" w14:textId="77777777" w:rsidR="00DD4FF1" w:rsidRPr="00FD1202" w:rsidRDefault="00DD4FF1" w:rsidP="00102B21">
            <w:pPr>
              <w:pStyle w:val="Textbody"/>
              <w:spacing w:after="0"/>
              <w:jc w:val="center"/>
            </w:pPr>
            <w:r w:rsidRPr="00FD1202">
              <w:rPr>
                <w:rFonts w:ascii="Times New Roman" w:hAnsi="Times New Roman" w:cs="Times New Roman"/>
              </w:rPr>
              <w:t>Rajono</w:t>
            </w:r>
          </w:p>
        </w:tc>
        <w:tc>
          <w:tcPr>
            <w:tcW w:w="3599" w:type="dxa"/>
            <w:tcBorders>
              <w:top w:val="single" w:sz="4" w:space="0" w:color="000000"/>
              <w:left w:val="single" w:sz="4" w:space="0" w:color="000000"/>
              <w:bottom w:val="single" w:sz="4" w:space="0" w:color="000000"/>
            </w:tcBorders>
            <w:shd w:val="clear" w:color="auto" w:fill="auto"/>
          </w:tcPr>
          <w:p w14:paraId="7F64A1B7" w14:textId="681B3715" w:rsidR="00DD4FF1" w:rsidRPr="00FD1202" w:rsidRDefault="00131650" w:rsidP="00102B21">
            <w:pPr>
              <w:pStyle w:val="Textbody"/>
              <w:spacing w:after="0"/>
              <w:jc w:val="center"/>
            </w:pPr>
            <w:r>
              <w:rPr>
                <w:rFonts w:ascii="Times New Roman" w:hAnsi="Times New Roman" w:cs="Times New Roman"/>
              </w:rPr>
              <w:t>215</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29CD48D" w14:textId="449E5688" w:rsidR="00DD4FF1" w:rsidRPr="00FD1202" w:rsidRDefault="00131650" w:rsidP="00102B21">
            <w:pPr>
              <w:pStyle w:val="Textbody"/>
              <w:spacing w:after="0"/>
              <w:jc w:val="center"/>
            </w:pPr>
            <w:r>
              <w:rPr>
                <w:rFonts w:ascii="Times New Roman" w:hAnsi="Times New Roman" w:cs="Times New Roman"/>
              </w:rPr>
              <w:t>7</w:t>
            </w:r>
          </w:p>
        </w:tc>
      </w:tr>
      <w:tr w:rsidR="00FD1202" w:rsidRPr="00FD1202" w14:paraId="1E29F3C5" w14:textId="77777777" w:rsidTr="00102B21">
        <w:tc>
          <w:tcPr>
            <w:tcW w:w="2497" w:type="dxa"/>
            <w:tcBorders>
              <w:top w:val="single" w:sz="4" w:space="0" w:color="000000"/>
              <w:left w:val="single" w:sz="4" w:space="0" w:color="000000"/>
              <w:bottom w:val="single" w:sz="4" w:space="0" w:color="000000"/>
            </w:tcBorders>
            <w:shd w:val="clear" w:color="auto" w:fill="auto"/>
          </w:tcPr>
          <w:p w14:paraId="569174F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Regiono</w:t>
            </w:r>
          </w:p>
        </w:tc>
        <w:tc>
          <w:tcPr>
            <w:tcW w:w="3599" w:type="dxa"/>
            <w:tcBorders>
              <w:top w:val="single" w:sz="4" w:space="0" w:color="000000"/>
              <w:left w:val="single" w:sz="4" w:space="0" w:color="000000"/>
              <w:bottom w:val="single" w:sz="4" w:space="0" w:color="000000"/>
            </w:tcBorders>
            <w:shd w:val="clear" w:color="auto" w:fill="auto"/>
          </w:tcPr>
          <w:p w14:paraId="254194B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FF391B7"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w:t>
            </w:r>
          </w:p>
        </w:tc>
      </w:tr>
      <w:tr w:rsidR="00FD1202" w:rsidRPr="00FD1202" w14:paraId="0C7EFEDC" w14:textId="77777777" w:rsidTr="00102B21">
        <w:tc>
          <w:tcPr>
            <w:tcW w:w="2497" w:type="dxa"/>
            <w:tcBorders>
              <w:top w:val="single" w:sz="4" w:space="0" w:color="000000"/>
              <w:left w:val="single" w:sz="4" w:space="0" w:color="000000"/>
              <w:bottom w:val="single" w:sz="4" w:space="0" w:color="000000"/>
            </w:tcBorders>
            <w:shd w:val="clear" w:color="auto" w:fill="auto"/>
          </w:tcPr>
          <w:p w14:paraId="4A79A1AF"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Šalies</w:t>
            </w:r>
          </w:p>
        </w:tc>
        <w:tc>
          <w:tcPr>
            <w:tcW w:w="3599" w:type="dxa"/>
            <w:tcBorders>
              <w:top w:val="single" w:sz="4" w:space="0" w:color="000000"/>
              <w:left w:val="single" w:sz="4" w:space="0" w:color="000000"/>
              <w:bottom w:val="single" w:sz="4" w:space="0" w:color="000000"/>
            </w:tcBorders>
            <w:shd w:val="clear" w:color="auto" w:fill="auto"/>
          </w:tcPr>
          <w:p w14:paraId="373C9D9A" w14:textId="2BEFC914" w:rsidR="00DD4FF1" w:rsidRPr="00FD1202" w:rsidRDefault="001D204A" w:rsidP="00102B21">
            <w:pPr>
              <w:pStyle w:val="Textbody"/>
              <w:spacing w:after="0"/>
              <w:jc w:val="center"/>
              <w:rPr>
                <w:color w:val="000000" w:themeColor="text1"/>
              </w:rPr>
            </w:pPr>
            <w:r>
              <w:rPr>
                <w:rFonts w:ascii="Times New Roman" w:hAnsi="Times New Roman" w:cs="Times New Roman"/>
                <w:color w:val="000000" w:themeColor="text1"/>
              </w:rPr>
              <w:t>20</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2B76ED6B" w14:textId="189E2E33" w:rsidR="00DD4FF1" w:rsidRPr="00FD1202" w:rsidRDefault="001D204A" w:rsidP="00102B21">
            <w:pPr>
              <w:pStyle w:val="Textbody"/>
              <w:spacing w:after="0"/>
              <w:jc w:val="center"/>
              <w:rPr>
                <w:color w:val="000000" w:themeColor="text1"/>
              </w:rPr>
            </w:pPr>
            <w:r>
              <w:rPr>
                <w:rFonts w:ascii="Times New Roman" w:hAnsi="Times New Roman" w:cs="Times New Roman"/>
                <w:color w:val="000000" w:themeColor="text1"/>
              </w:rPr>
              <w:t>20</w:t>
            </w:r>
          </w:p>
        </w:tc>
      </w:tr>
      <w:tr w:rsidR="00DD4FF1" w:rsidRPr="00FD1202" w14:paraId="636C3DA7" w14:textId="77777777" w:rsidTr="00102B21">
        <w:tc>
          <w:tcPr>
            <w:tcW w:w="2497" w:type="dxa"/>
            <w:tcBorders>
              <w:top w:val="single" w:sz="4" w:space="0" w:color="000000"/>
              <w:left w:val="single" w:sz="4" w:space="0" w:color="000000"/>
              <w:bottom w:val="single" w:sz="4" w:space="0" w:color="000000"/>
            </w:tcBorders>
            <w:shd w:val="clear" w:color="auto" w:fill="auto"/>
          </w:tcPr>
          <w:p w14:paraId="7F04015B" w14:textId="77777777" w:rsidR="00DD4FF1" w:rsidRPr="00FD1202" w:rsidRDefault="00DD4FF1" w:rsidP="00102B21">
            <w:pPr>
              <w:pStyle w:val="Textbody"/>
              <w:spacing w:after="0"/>
              <w:jc w:val="center"/>
              <w:rPr>
                <w:color w:val="000000" w:themeColor="text1"/>
              </w:rPr>
            </w:pPr>
            <w:r w:rsidRPr="00FD1202">
              <w:rPr>
                <w:rFonts w:ascii="Times New Roman" w:hAnsi="Times New Roman" w:cs="Times New Roman"/>
                <w:color w:val="000000" w:themeColor="text1"/>
              </w:rPr>
              <w:t>Tarptautiniai</w:t>
            </w:r>
          </w:p>
        </w:tc>
        <w:tc>
          <w:tcPr>
            <w:tcW w:w="3599" w:type="dxa"/>
            <w:tcBorders>
              <w:top w:val="single" w:sz="4" w:space="0" w:color="000000"/>
              <w:left w:val="single" w:sz="4" w:space="0" w:color="000000"/>
              <w:bottom w:val="single" w:sz="4" w:space="0" w:color="000000"/>
            </w:tcBorders>
            <w:shd w:val="clear" w:color="auto" w:fill="auto"/>
          </w:tcPr>
          <w:p w14:paraId="57B4EC2E" w14:textId="66683233" w:rsidR="00DD4FF1" w:rsidRPr="00796410" w:rsidRDefault="00FD1202" w:rsidP="00102B21">
            <w:pPr>
              <w:pStyle w:val="Textbody"/>
              <w:spacing w:after="0"/>
              <w:jc w:val="center"/>
              <w:rPr>
                <w:rFonts w:ascii="Times New Roman" w:hAnsi="Times New Roman" w:cs="Times New Roman"/>
                <w:color w:val="000000" w:themeColor="text1"/>
              </w:rPr>
            </w:pPr>
            <w:r w:rsidRPr="00796410">
              <w:rPr>
                <w:rFonts w:ascii="Times New Roman" w:hAnsi="Times New Roman" w:cs="Times New Roman"/>
                <w:color w:val="000000" w:themeColor="text1"/>
              </w:rPr>
              <w:t>40</w:t>
            </w:r>
            <w:r w:rsidR="007E49AD" w:rsidRPr="00796410">
              <w:rPr>
                <w:rFonts w:ascii="Times New Roman" w:hAnsi="Times New Roman" w:cs="Times New Roman"/>
                <w:color w:val="000000" w:themeColor="text1"/>
              </w:rPr>
              <w:t xml:space="preserve"> (2 grupės)</w:t>
            </w:r>
          </w:p>
        </w:tc>
        <w:tc>
          <w:tcPr>
            <w:tcW w:w="3443" w:type="dxa"/>
            <w:tcBorders>
              <w:top w:val="single" w:sz="4" w:space="0" w:color="000000"/>
              <w:left w:val="single" w:sz="4" w:space="0" w:color="000000"/>
              <w:bottom w:val="single" w:sz="4" w:space="0" w:color="000000"/>
              <w:right w:val="single" w:sz="4" w:space="0" w:color="000000"/>
            </w:tcBorders>
            <w:shd w:val="clear" w:color="auto" w:fill="auto"/>
          </w:tcPr>
          <w:p w14:paraId="52D57EBF" w14:textId="23D4EE64" w:rsidR="00DD4FF1" w:rsidRPr="00796410" w:rsidRDefault="007E49AD" w:rsidP="00102B21">
            <w:pPr>
              <w:pStyle w:val="Textbody"/>
              <w:spacing w:after="0"/>
              <w:jc w:val="center"/>
              <w:rPr>
                <w:rFonts w:ascii="Times New Roman" w:hAnsi="Times New Roman" w:cs="Times New Roman"/>
                <w:color w:val="000000" w:themeColor="text1"/>
              </w:rPr>
            </w:pPr>
            <w:r w:rsidRPr="00796410">
              <w:rPr>
                <w:rFonts w:ascii="Times New Roman" w:hAnsi="Times New Roman" w:cs="Times New Roman"/>
                <w:color w:val="000000" w:themeColor="text1"/>
              </w:rPr>
              <w:t>I etapo prizininkai (2 grupės)</w:t>
            </w:r>
          </w:p>
        </w:tc>
      </w:tr>
    </w:tbl>
    <w:p w14:paraId="4A860875" w14:textId="77777777" w:rsidR="00DD4FF1" w:rsidRPr="00FD1202" w:rsidRDefault="00DD4FF1" w:rsidP="00DD4FF1">
      <w:pPr>
        <w:pStyle w:val="Textbody"/>
        <w:spacing w:after="0"/>
        <w:rPr>
          <w:rFonts w:ascii="Times New Roman" w:hAnsi="Times New Roman" w:cs="Times New Roman"/>
          <w:b/>
          <w:color w:val="000000" w:themeColor="text1"/>
        </w:rPr>
      </w:pPr>
    </w:p>
    <w:p w14:paraId="12FF53B6" w14:textId="5CEB64E7" w:rsidR="00DD4FF1" w:rsidRPr="00C214C7" w:rsidRDefault="00DD4FF1" w:rsidP="0053556D">
      <w:pPr>
        <w:pStyle w:val="Textbody"/>
        <w:spacing w:after="0" w:line="276" w:lineRule="auto"/>
        <w:ind w:firstLine="1134"/>
        <w:jc w:val="both"/>
        <w:rPr>
          <w:b/>
        </w:rPr>
      </w:pPr>
      <w:r w:rsidRPr="00C214C7">
        <w:rPr>
          <w:rFonts w:ascii="Times New Roman" w:hAnsi="Times New Roman" w:cs="Times New Roman"/>
          <w:b/>
        </w:rPr>
        <w:t>4.2. Vaikų pažangos ugdymosi pasiekimų vertinimas pagal ugdymo sritis ir ugdymo kompetencijas.</w:t>
      </w:r>
    </w:p>
    <w:p w14:paraId="3DCA629A" w14:textId="5EC7C944" w:rsidR="00EF1D32" w:rsidRDefault="00127190" w:rsidP="00127190">
      <w:pPr>
        <w:pStyle w:val="Textbody"/>
        <w:spacing w:after="0" w:line="276" w:lineRule="auto"/>
        <w:ind w:firstLine="993"/>
        <w:jc w:val="both"/>
        <w:rPr>
          <w:rFonts w:ascii="Times New Roman" w:hAnsi="Times New Roman" w:cs="Times New Roman"/>
        </w:rPr>
      </w:pPr>
      <w:r>
        <w:rPr>
          <w:rFonts w:ascii="Times New Roman" w:hAnsi="Times New Roman" w:cs="Times New Roman"/>
          <w:bCs/>
        </w:rPr>
        <w:t xml:space="preserve">  </w:t>
      </w:r>
      <w:r w:rsidR="00DD4FF1" w:rsidRPr="00EF1D32">
        <w:rPr>
          <w:rFonts w:ascii="Times New Roman" w:hAnsi="Times New Roman" w:cs="Times New Roman"/>
          <w:b/>
        </w:rPr>
        <w:t>Lopšelyje-darželyje vaikų ugdymosi pasiekimų vertinimo tikslas</w:t>
      </w:r>
      <w:r w:rsidR="00796410">
        <w:rPr>
          <w:rFonts w:ascii="Times New Roman" w:hAnsi="Times New Roman" w:cs="Times New Roman"/>
          <w:b/>
        </w:rPr>
        <w:t xml:space="preserve"> </w:t>
      </w:r>
      <w:r w:rsidR="00DD4FF1" w:rsidRPr="00EF1D32">
        <w:rPr>
          <w:rFonts w:ascii="Times New Roman" w:hAnsi="Times New Roman" w:cs="Times New Roman"/>
          <w:b/>
        </w:rPr>
        <w:t>- padėti kiekvienam sėkmingai augti, tobulėti, bręsti ir mokytis.</w:t>
      </w:r>
      <w:r w:rsidR="00DD4FF1" w:rsidRPr="00FD1202">
        <w:rPr>
          <w:rFonts w:ascii="Times New Roman" w:hAnsi="Times New Roman" w:cs="Times New Roman"/>
        </w:rPr>
        <w:t xml:space="preserve"> </w:t>
      </w:r>
      <w:r w:rsidR="00014828">
        <w:rPr>
          <w:rFonts w:ascii="Times New Roman" w:hAnsi="Times New Roman" w:cs="Times New Roman"/>
        </w:rPr>
        <w:tab/>
      </w:r>
      <w:r w:rsidR="00014828">
        <w:rPr>
          <w:rFonts w:ascii="Times New Roman" w:hAnsi="Times New Roman" w:cs="Times New Roman"/>
        </w:rPr>
        <w:tab/>
        <w:t xml:space="preserve">                       </w:t>
      </w:r>
    </w:p>
    <w:p w14:paraId="4D3291AA" w14:textId="05E421C1" w:rsidR="00DD4FF1" w:rsidRDefault="00DD4FF1" w:rsidP="0053556D">
      <w:pPr>
        <w:pStyle w:val="Textbody"/>
        <w:spacing w:after="0" w:line="276" w:lineRule="auto"/>
        <w:ind w:firstLine="1134"/>
        <w:jc w:val="both"/>
        <w:rPr>
          <w:rFonts w:ascii="Times New Roman" w:hAnsi="Times New Roman" w:cs="Times New Roman"/>
        </w:rPr>
      </w:pPr>
      <w:r w:rsidRPr="00FD1202">
        <w:rPr>
          <w:rFonts w:ascii="Times New Roman" w:hAnsi="Times New Roman" w:cs="Times New Roman"/>
          <w:bCs/>
        </w:rPr>
        <w:lastRenderedPageBreak/>
        <w:t xml:space="preserve">Vaikų ugdymosi pažanga ir pasiekimai vertinami vadovaujantis Biržų lopšelio-darželio „Drugelis“ ikimokyklinio ir priešmokyklinio ugdymo vaikų pasiekimų vertinimo tvarkos aprašu, patvirtintu direktoriaus 2020 m. rugpjūčio 31 d. įsakymu Nr. V - 60. Pirminis ir galutinis vertinimas atliekamas mokslo metų pradžioje ir pabaigoje, o formuojamasis vertinimas vykdomas per visus mokslo metus. </w:t>
      </w:r>
      <w:r w:rsidR="007437DF">
        <w:rPr>
          <w:rFonts w:ascii="Times New Roman" w:hAnsi="Times New Roman" w:cs="Times New Roman"/>
          <w:bCs/>
        </w:rPr>
        <w:t>Duomenys</w:t>
      </w:r>
      <w:r w:rsidRPr="00FD1202">
        <w:rPr>
          <w:rFonts w:ascii="Times New Roman" w:hAnsi="Times New Roman" w:cs="Times New Roman"/>
          <w:bCs/>
        </w:rPr>
        <w:t xml:space="preserve"> fiksuojami informacinė</w:t>
      </w:r>
      <w:r w:rsidR="00CA1759" w:rsidRPr="00FD1202">
        <w:rPr>
          <w:rFonts w:ascii="Times New Roman" w:hAnsi="Times New Roman" w:cs="Times New Roman"/>
          <w:bCs/>
        </w:rPr>
        <w:t>s</w:t>
      </w:r>
      <w:r w:rsidRPr="00FD1202">
        <w:rPr>
          <w:rFonts w:ascii="Times New Roman" w:hAnsi="Times New Roman" w:cs="Times New Roman"/>
          <w:bCs/>
        </w:rPr>
        <w:t xml:space="preserve"> sistemo</w:t>
      </w:r>
      <w:r w:rsidR="00CA1759" w:rsidRPr="00FD1202">
        <w:rPr>
          <w:rFonts w:ascii="Times New Roman" w:hAnsi="Times New Roman" w:cs="Times New Roman"/>
          <w:bCs/>
        </w:rPr>
        <w:t>s</w:t>
      </w:r>
      <w:r w:rsidRPr="00FD1202">
        <w:rPr>
          <w:rFonts w:ascii="Times New Roman" w:hAnsi="Times New Roman" w:cs="Times New Roman"/>
          <w:bCs/>
        </w:rPr>
        <w:t xml:space="preserve"> „Mūsų darželis“</w:t>
      </w:r>
      <w:r w:rsidR="00CA1759" w:rsidRPr="00FD1202">
        <w:rPr>
          <w:rFonts w:ascii="Times New Roman" w:hAnsi="Times New Roman" w:cs="Times New Roman"/>
          <w:bCs/>
        </w:rPr>
        <w:t xml:space="preserve"> elektroniniame dienyne</w:t>
      </w:r>
      <w:r w:rsidRPr="00FD1202">
        <w:rPr>
          <w:rFonts w:ascii="Times New Roman" w:hAnsi="Times New Roman" w:cs="Times New Roman"/>
          <w:bCs/>
        </w:rPr>
        <w:t>.</w:t>
      </w:r>
      <w:r w:rsidR="007437DF">
        <w:rPr>
          <w:rFonts w:ascii="Times New Roman" w:hAnsi="Times New Roman" w:cs="Times New Roman"/>
          <w:bCs/>
        </w:rPr>
        <w:t xml:space="preserve"> </w:t>
      </w:r>
      <w:r w:rsidR="0053556D">
        <w:rPr>
          <w:rFonts w:ascii="Times New Roman" w:hAnsi="Times New Roman" w:cs="Times New Roman"/>
          <w:bCs/>
        </w:rPr>
        <w:t>I</w:t>
      </w:r>
      <w:r w:rsidRPr="00FD1202">
        <w:rPr>
          <w:rFonts w:ascii="Times New Roman" w:hAnsi="Times New Roman" w:cs="Times New Roman"/>
        </w:rPr>
        <w:t xml:space="preserve">kimokyklinio ugdymo mokytojai vertina kiekvieno vaiko iki šešerių metų įgyjamų </w:t>
      </w:r>
      <w:r w:rsidR="007437DF">
        <w:rPr>
          <w:rFonts w:ascii="Times New Roman" w:hAnsi="Times New Roman" w:cs="Times New Roman"/>
        </w:rPr>
        <w:t>18</w:t>
      </w:r>
      <w:r w:rsidRPr="00FD1202">
        <w:rPr>
          <w:rFonts w:ascii="Times New Roman" w:hAnsi="Times New Roman" w:cs="Times New Roman"/>
        </w:rPr>
        <w:t xml:space="preserve"> sričių esminių nuostatų ir gebėjimų visumą bei ugdymosi pažangą pagal žingsnius aprašytus Ikimokyklinio amžiaus vaikų pasiekimų apraše (2015), vadovaudamiesi nuostata, kad kiekvieno vaiko pažanga </w:t>
      </w:r>
      <w:r w:rsidR="00EF1D32">
        <w:rPr>
          <w:rFonts w:ascii="Times New Roman" w:hAnsi="Times New Roman" w:cs="Times New Roman"/>
        </w:rPr>
        <w:t xml:space="preserve">ir pasiekimai </w:t>
      </w:r>
      <w:r w:rsidRPr="00FD1202">
        <w:rPr>
          <w:rFonts w:ascii="Times New Roman" w:hAnsi="Times New Roman" w:cs="Times New Roman"/>
        </w:rPr>
        <w:t>priklauso nuo jo individualių galių.</w:t>
      </w:r>
      <w:r w:rsidR="007437DF">
        <w:rPr>
          <w:rFonts w:ascii="Times New Roman" w:hAnsi="Times New Roman" w:cs="Times New Roman"/>
        </w:rPr>
        <w:t xml:space="preserve"> </w:t>
      </w:r>
      <w:r w:rsidRPr="00FD1202">
        <w:rPr>
          <w:rFonts w:ascii="Times New Roman" w:hAnsi="Times New Roman" w:cs="Times New Roman"/>
        </w:rPr>
        <w:t>Priešmokyklinio ugdymo mokytojai vertina vaikų nuo šešerių metų įgyjamas kompetencijas,  įvertinimą grįsdami ilgalaikiu vaiko stebėjimu ir informacijos iš įvairių šaltinių kaupimu, jos apibendrinimu.</w:t>
      </w:r>
      <w:r w:rsidR="007437DF">
        <w:rPr>
          <w:rFonts w:ascii="Times New Roman" w:hAnsi="Times New Roman" w:cs="Times New Roman"/>
        </w:rPr>
        <w:t xml:space="preserve"> Mokytojai</w:t>
      </w:r>
      <w:r w:rsidRPr="00FD1202">
        <w:rPr>
          <w:rFonts w:ascii="Times New Roman" w:hAnsi="Times New Roman" w:cs="Times New Roman"/>
        </w:rPr>
        <w:t xml:space="preserve"> su vaiko tėvais (globėjais)  aptaria jo ugdymo(</w:t>
      </w:r>
      <w:proofErr w:type="spellStart"/>
      <w:r w:rsidRPr="00FD1202">
        <w:rPr>
          <w:rFonts w:ascii="Times New Roman" w:hAnsi="Times New Roman" w:cs="Times New Roman"/>
        </w:rPr>
        <w:t>si</w:t>
      </w:r>
      <w:proofErr w:type="spellEnd"/>
      <w:r w:rsidRPr="00FD1202">
        <w:rPr>
          <w:rFonts w:ascii="Times New Roman" w:hAnsi="Times New Roman" w:cs="Times New Roman"/>
        </w:rPr>
        <w:t>) pasiekimus mokslo metų pabaigoje</w:t>
      </w:r>
      <w:r w:rsidR="00CA1759" w:rsidRPr="00FD1202">
        <w:rPr>
          <w:rFonts w:ascii="Times New Roman" w:hAnsi="Times New Roman" w:cs="Times New Roman"/>
        </w:rPr>
        <w:t xml:space="preserve"> </w:t>
      </w:r>
      <w:r w:rsidR="008D346F" w:rsidRPr="00FD1202">
        <w:rPr>
          <w:rFonts w:ascii="Times New Roman" w:hAnsi="Times New Roman" w:cs="Times New Roman"/>
        </w:rPr>
        <w:t xml:space="preserve">suplanuoto  </w:t>
      </w:r>
      <w:r w:rsidR="00CA1759" w:rsidRPr="00FD1202">
        <w:rPr>
          <w:rFonts w:ascii="Times New Roman" w:hAnsi="Times New Roman" w:cs="Times New Roman"/>
        </w:rPr>
        <w:t xml:space="preserve">trišalio pokalbio metu (dalyvauja vaikas, tėvai </w:t>
      </w:r>
      <w:r w:rsidR="008D346F" w:rsidRPr="00FD1202">
        <w:rPr>
          <w:rFonts w:ascii="Times New Roman" w:hAnsi="Times New Roman" w:cs="Times New Roman"/>
        </w:rPr>
        <w:t xml:space="preserve">(globėjai) </w:t>
      </w:r>
      <w:r w:rsidR="00CA1759" w:rsidRPr="00FD1202">
        <w:rPr>
          <w:rFonts w:ascii="Times New Roman" w:hAnsi="Times New Roman" w:cs="Times New Roman"/>
        </w:rPr>
        <w:t>ir mokytojas)</w:t>
      </w:r>
      <w:r w:rsidRPr="00FD1202">
        <w:rPr>
          <w:rFonts w:ascii="Times New Roman" w:hAnsi="Times New Roman" w:cs="Times New Roman"/>
        </w:rPr>
        <w:t>. Su</w:t>
      </w:r>
      <w:r w:rsidR="008D346F" w:rsidRPr="00FD1202">
        <w:rPr>
          <w:rFonts w:ascii="Times New Roman" w:hAnsi="Times New Roman" w:cs="Times New Roman"/>
        </w:rPr>
        <w:t xml:space="preserve"> vaiko </w:t>
      </w:r>
      <w:r w:rsidRPr="00FD1202">
        <w:rPr>
          <w:rFonts w:ascii="Times New Roman" w:hAnsi="Times New Roman" w:cs="Times New Roman"/>
        </w:rPr>
        <w:t>pažanga tėvai (globėjai) supažindinami nuolat naudojant grupėje susitarimais grįstus informavimo būdus.</w:t>
      </w:r>
    </w:p>
    <w:p w14:paraId="35ED64D7" w14:textId="77777777" w:rsidR="002F06CB" w:rsidRDefault="002F06CB" w:rsidP="00DD4FF1">
      <w:pPr>
        <w:pStyle w:val="Textbody"/>
        <w:spacing w:after="0"/>
        <w:jc w:val="center"/>
        <w:rPr>
          <w:rFonts w:ascii="Times New Roman" w:hAnsi="Times New Roman" w:cs="Times New Roman"/>
          <w:b/>
        </w:rPr>
      </w:pPr>
    </w:p>
    <w:p w14:paraId="4C029E25" w14:textId="29DEC96A" w:rsidR="00DD4FF1" w:rsidRDefault="002F06CB" w:rsidP="00DD4FF1">
      <w:pPr>
        <w:pStyle w:val="Textbody"/>
        <w:spacing w:after="0"/>
        <w:jc w:val="center"/>
      </w:pPr>
      <w:r>
        <w:rPr>
          <w:rFonts w:ascii="Times New Roman" w:hAnsi="Times New Roman" w:cs="Times New Roman"/>
          <w:b/>
        </w:rPr>
        <w:t>V</w:t>
      </w:r>
      <w:r w:rsidR="00DD4FF1">
        <w:rPr>
          <w:rFonts w:ascii="Times New Roman" w:hAnsi="Times New Roman" w:cs="Times New Roman"/>
          <w:b/>
        </w:rPr>
        <w:t xml:space="preserve"> </w:t>
      </w:r>
      <w:r w:rsidR="00B02E6B">
        <w:rPr>
          <w:rFonts w:ascii="Times New Roman" w:hAnsi="Times New Roman" w:cs="Times New Roman"/>
          <w:b/>
        </w:rPr>
        <w:t>SKYRIU</w:t>
      </w:r>
      <w:r w:rsidR="00DD4FF1">
        <w:rPr>
          <w:rFonts w:ascii="Times New Roman" w:hAnsi="Times New Roman" w:cs="Times New Roman"/>
          <w:b/>
        </w:rPr>
        <w:t>S</w:t>
      </w:r>
    </w:p>
    <w:p w14:paraId="1B79DE04" w14:textId="4F1CBC1B" w:rsidR="00DD4FF1" w:rsidRDefault="00DD4FF1" w:rsidP="00DD4FF1">
      <w:pPr>
        <w:pStyle w:val="Textbody"/>
        <w:spacing w:after="0"/>
        <w:jc w:val="center"/>
        <w:rPr>
          <w:rFonts w:ascii="Times New Roman" w:hAnsi="Times New Roman" w:cs="Times New Roman"/>
          <w:b/>
        </w:rPr>
      </w:pPr>
      <w:r>
        <w:rPr>
          <w:rFonts w:ascii="Times New Roman" w:hAnsi="Times New Roman" w:cs="Times New Roman"/>
          <w:b/>
        </w:rPr>
        <w:t>FINANSAVIMAS</w:t>
      </w:r>
    </w:p>
    <w:p w14:paraId="1C69358C" w14:textId="77777777" w:rsidR="00E318FE" w:rsidRDefault="00E318FE" w:rsidP="00DD4FF1">
      <w:pPr>
        <w:pStyle w:val="Textbody"/>
        <w:spacing w:after="0"/>
        <w:jc w:val="center"/>
      </w:pPr>
    </w:p>
    <w:p w14:paraId="1704B913" w14:textId="6D82D470" w:rsidR="00DD4FF1" w:rsidRPr="00E318FE" w:rsidRDefault="00DD4FF1" w:rsidP="00E318FE">
      <w:pPr>
        <w:pStyle w:val="Textbody"/>
        <w:spacing w:after="0"/>
        <w:ind w:firstLine="709"/>
        <w:jc w:val="right"/>
      </w:pPr>
      <w:r>
        <w:rPr>
          <w:rFonts w:ascii="Times New Roman" w:hAnsi="Times New Roman" w:cs="Times New Roman"/>
        </w:rPr>
        <w:t>Lentelė Nr. 1</w:t>
      </w:r>
      <w:r w:rsidR="00FD1202">
        <w:rPr>
          <w:rFonts w:ascii="Times New Roman" w:hAnsi="Times New Roman" w:cs="Times New Roman"/>
        </w:rPr>
        <w:t>2</w:t>
      </w:r>
    </w:p>
    <w:p w14:paraId="2B3CC6B3" w14:textId="77777777" w:rsidR="00DD4FF1" w:rsidRDefault="00DD4FF1" w:rsidP="00DD4FF1">
      <w:pPr>
        <w:pStyle w:val="Textbody"/>
        <w:spacing w:after="0"/>
        <w:jc w:val="center"/>
      </w:pPr>
      <w:r>
        <w:rPr>
          <w:rFonts w:ascii="Times New Roman" w:hAnsi="Times New Roman" w:cs="Times New Roman"/>
          <w:b/>
          <w:bCs/>
        </w:rPr>
        <w:t>5.1. Finansavimo šaltiniai</w:t>
      </w:r>
    </w:p>
    <w:p w14:paraId="559F8EBA" w14:textId="77777777" w:rsidR="00DD4FF1" w:rsidRDefault="00DD4FF1" w:rsidP="00DD4FF1">
      <w:pPr>
        <w:pStyle w:val="Textbody"/>
        <w:spacing w:after="0"/>
        <w:jc w:val="center"/>
        <w:rPr>
          <w:rFonts w:ascii="Times New Roman" w:hAnsi="Times New Roman" w:cs="Times New Roman"/>
          <w:b/>
          <w:bCs/>
        </w:rPr>
      </w:pPr>
    </w:p>
    <w:tbl>
      <w:tblPr>
        <w:tblW w:w="9658" w:type="dxa"/>
        <w:tblInd w:w="10" w:type="dxa"/>
        <w:tblLayout w:type="fixed"/>
        <w:tblCellMar>
          <w:left w:w="10" w:type="dxa"/>
          <w:right w:w="10" w:type="dxa"/>
        </w:tblCellMar>
        <w:tblLook w:val="0000" w:firstRow="0" w:lastRow="0" w:firstColumn="0" w:lastColumn="0" w:noHBand="0" w:noVBand="0"/>
      </w:tblPr>
      <w:tblGrid>
        <w:gridCol w:w="5670"/>
        <w:gridCol w:w="1985"/>
        <w:gridCol w:w="2003"/>
      </w:tblGrid>
      <w:tr w:rsidR="00DD4FF1" w14:paraId="0CFEC2B0"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F2F2F2"/>
          </w:tcPr>
          <w:p w14:paraId="65335D45" w14:textId="77777777" w:rsidR="00DD4FF1" w:rsidRDefault="00DD4FF1" w:rsidP="00102B21">
            <w:pPr>
              <w:pStyle w:val="TableContents"/>
              <w:jc w:val="center"/>
            </w:pPr>
            <w:r>
              <w:rPr>
                <w:rFonts w:ascii="Times New Roman" w:hAnsi="Times New Roman" w:cs="Times New Roman"/>
                <w:b/>
                <w:bCs/>
              </w:rPr>
              <w:t>Išlaidų rūšys</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14:paraId="7E8E08E3" w14:textId="77777777" w:rsidR="00DD4FF1" w:rsidRDefault="00DD4FF1" w:rsidP="00102B21">
            <w:pPr>
              <w:pStyle w:val="TableContents"/>
              <w:jc w:val="center"/>
            </w:pPr>
            <w:r>
              <w:rPr>
                <w:rFonts w:ascii="Times New Roman" w:hAnsi="Times New Roman" w:cs="Times New Roman"/>
                <w:b/>
                <w:bCs/>
              </w:rPr>
              <w:t>Gauta</w:t>
            </w:r>
          </w:p>
          <w:p w14:paraId="29F7F117" w14:textId="2EA95134" w:rsidR="00DD4FF1" w:rsidRDefault="00DD4FF1" w:rsidP="00102B21">
            <w:pPr>
              <w:pStyle w:val="TableContents"/>
              <w:jc w:val="center"/>
            </w:pPr>
            <w:r>
              <w:rPr>
                <w:rFonts w:ascii="Times New Roman" w:hAnsi="Times New Roman" w:cs="Times New Roman"/>
                <w:b/>
                <w:bCs/>
              </w:rPr>
              <w:t>202</w:t>
            </w:r>
            <w:r w:rsidR="006730E2">
              <w:rPr>
                <w:rFonts w:ascii="Times New Roman" w:hAnsi="Times New Roman" w:cs="Times New Roman"/>
                <w:b/>
                <w:bCs/>
              </w:rPr>
              <w:t>1</w:t>
            </w:r>
            <w:r>
              <w:rPr>
                <w:rFonts w:ascii="Times New Roman" w:hAnsi="Times New Roman" w:cs="Times New Roman"/>
                <w:b/>
                <w:bCs/>
              </w:rPr>
              <w:t xml:space="preserve"> m. (Eur)</w:t>
            </w:r>
          </w:p>
        </w:tc>
        <w:tc>
          <w:tcPr>
            <w:tcW w:w="2003" w:type="dxa"/>
            <w:tcBorders>
              <w:top w:val="single" w:sz="4" w:space="0" w:color="auto"/>
              <w:left w:val="single" w:sz="4" w:space="0" w:color="auto"/>
              <w:bottom w:val="single" w:sz="4" w:space="0" w:color="auto"/>
              <w:right w:val="single" w:sz="4" w:space="0" w:color="auto"/>
            </w:tcBorders>
            <w:shd w:val="clear" w:color="auto" w:fill="F2F2F2"/>
          </w:tcPr>
          <w:p w14:paraId="27E8C650" w14:textId="77777777" w:rsidR="00DD4FF1" w:rsidRDefault="00DD4FF1" w:rsidP="00102B21">
            <w:pPr>
              <w:pStyle w:val="TableContents"/>
              <w:jc w:val="center"/>
            </w:pPr>
            <w:r>
              <w:rPr>
                <w:rFonts w:ascii="Times New Roman" w:hAnsi="Times New Roman" w:cs="Times New Roman"/>
                <w:b/>
                <w:bCs/>
              </w:rPr>
              <w:t>Panaudota</w:t>
            </w:r>
          </w:p>
          <w:p w14:paraId="280CC56E" w14:textId="1214C342" w:rsidR="00DD4FF1" w:rsidRDefault="00DD4FF1" w:rsidP="00102B21">
            <w:pPr>
              <w:pStyle w:val="TableContents"/>
              <w:jc w:val="center"/>
            </w:pPr>
            <w:r>
              <w:rPr>
                <w:rFonts w:ascii="Times New Roman" w:hAnsi="Times New Roman" w:cs="Times New Roman"/>
                <w:b/>
                <w:bCs/>
              </w:rPr>
              <w:t>202</w:t>
            </w:r>
            <w:r w:rsidR="006730E2">
              <w:rPr>
                <w:rFonts w:ascii="Times New Roman" w:hAnsi="Times New Roman" w:cs="Times New Roman"/>
                <w:b/>
                <w:bCs/>
              </w:rPr>
              <w:t>1</w:t>
            </w:r>
            <w:r>
              <w:rPr>
                <w:rFonts w:ascii="Times New Roman" w:hAnsi="Times New Roman" w:cs="Times New Roman"/>
                <w:b/>
                <w:bCs/>
              </w:rPr>
              <w:t xml:space="preserve"> m. (Eur)</w:t>
            </w:r>
          </w:p>
        </w:tc>
      </w:tr>
      <w:tr w:rsidR="006730E2" w14:paraId="4895B734"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247F967B" w14:textId="77777777" w:rsidR="006730E2" w:rsidRDefault="006730E2" w:rsidP="006730E2">
            <w:pPr>
              <w:pStyle w:val="TableContents"/>
            </w:pPr>
            <w:r>
              <w:rPr>
                <w:rFonts w:ascii="Times New Roman" w:hAnsi="Times New Roman" w:cs="Times New Roman"/>
              </w:rPr>
              <w:t>Savivaldybės biudžeto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DBCBD88" w14:textId="4960141A" w:rsidR="006730E2" w:rsidRDefault="006730E2" w:rsidP="006730E2">
            <w:pPr>
              <w:pStyle w:val="TableContents"/>
              <w:jc w:val="center"/>
            </w:pPr>
            <w:r>
              <w:rPr>
                <w:rFonts w:ascii="Times New Roman" w:hAnsi="Times New Roman" w:cs="Times New Roman"/>
              </w:rPr>
              <w:t>331</w:t>
            </w:r>
            <w:r w:rsidR="00B30EA8">
              <w:rPr>
                <w:rFonts w:ascii="Times New Roman" w:hAnsi="Times New Roman" w:cs="Times New Roman"/>
              </w:rPr>
              <w:t>,</w:t>
            </w:r>
            <w:r>
              <w:rPr>
                <w:rFonts w:ascii="Times New Roman" w:hAnsi="Times New Roman" w:cs="Times New Roman"/>
              </w:rPr>
              <w:t xml:space="preserve">459 </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5CBFE3DF" w14:textId="62AAD72C" w:rsidR="006730E2" w:rsidRDefault="006730E2" w:rsidP="006730E2">
            <w:pPr>
              <w:pStyle w:val="TableContents"/>
              <w:jc w:val="center"/>
            </w:pPr>
            <w:r>
              <w:rPr>
                <w:rFonts w:ascii="Times New Roman" w:hAnsi="Times New Roman" w:cs="Times New Roman"/>
              </w:rPr>
              <w:t>331</w:t>
            </w:r>
            <w:r w:rsidR="00B30EA8">
              <w:rPr>
                <w:rFonts w:ascii="Times New Roman" w:hAnsi="Times New Roman" w:cs="Times New Roman"/>
              </w:rPr>
              <w:t>,</w:t>
            </w:r>
            <w:r>
              <w:rPr>
                <w:rFonts w:ascii="Times New Roman" w:hAnsi="Times New Roman" w:cs="Times New Roman"/>
              </w:rPr>
              <w:t>459</w:t>
            </w:r>
          </w:p>
        </w:tc>
      </w:tr>
      <w:tr w:rsidR="006730E2" w14:paraId="5E7338CC"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32A233E3" w14:textId="77777777" w:rsidR="006730E2" w:rsidRDefault="006730E2" w:rsidP="006730E2">
            <w:pPr>
              <w:pStyle w:val="TableContents"/>
            </w:pPr>
            <w:r>
              <w:rPr>
                <w:rFonts w:ascii="Times New Roman" w:hAnsi="Times New Roman" w:cs="Times New Roman"/>
              </w:rPr>
              <w:t>Mokymo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AD57D2" w14:textId="0C9BA102" w:rsidR="006730E2" w:rsidRDefault="006730E2" w:rsidP="006730E2">
            <w:pPr>
              <w:pStyle w:val="TableContents"/>
              <w:jc w:val="center"/>
            </w:pPr>
            <w:r>
              <w:rPr>
                <w:rFonts w:ascii="Times New Roman" w:hAnsi="Times New Roman" w:cs="Times New Roman"/>
              </w:rPr>
              <w:t>244</w:t>
            </w:r>
            <w:r w:rsidR="00B30EA8">
              <w:rPr>
                <w:rFonts w:ascii="Times New Roman" w:hAnsi="Times New Roman" w:cs="Times New Roman"/>
              </w:rPr>
              <w:t>,</w:t>
            </w:r>
            <w:r>
              <w:rPr>
                <w:rFonts w:ascii="Times New Roman" w:hAnsi="Times New Roman" w:cs="Times New Roman"/>
              </w:rPr>
              <w:t>020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7C0ECA48" w14:textId="5B0A90D5" w:rsidR="006730E2" w:rsidRDefault="006730E2" w:rsidP="006730E2">
            <w:pPr>
              <w:pStyle w:val="TableContents"/>
              <w:jc w:val="center"/>
            </w:pPr>
            <w:r>
              <w:rPr>
                <w:rFonts w:ascii="Times New Roman" w:hAnsi="Times New Roman" w:cs="Times New Roman"/>
              </w:rPr>
              <w:t>244</w:t>
            </w:r>
            <w:r w:rsidR="00B30EA8">
              <w:rPr>
                <w:rFonts w:ascii="Times New Roman" w:hAnsi="Times New Roman" w:cs="Times New Roman"/>
              </w:rPr>
              <w:t>,</w:t>
            </w:r>
            <w:r>
              <w:rPr>
                <w:rFonts w:ascii="Times New Roman" w:hAnsi="Times New Roman" w:cs="Times New Roman"/>
              </w:rPr>
              <w:t>020</w:t>
            </w:r>
          </w:p>
        </w:tc>
      </w:tr>
      <w:tr w:rsidR="006730E2" w14:paraId="3C4C8157"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0556C1B4" w14:textId="77777777" w:rsidR="006730E2" w:rsidRDefault="006730E2" w:rsidP="006730E2">
            <w:pPr>
              <w:pStyle w:val="TableContents"/>
            </w:pPr>
            <w:r>
              <w:rPr>
                <w:rFonts w:ascii="Times New Roman" w:hAnsi="Times New Roman" w:cs="Times New Roman"/>
              </w:rPr>
              <w:t>1,2 proc. GMP lėšos</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51D6D4" w14:textId="5A7EF0FE" w:rsidR="006730E2" w:rsidRDefault="006730E2" w:rsidP="006730E2">
            <w:pPr>
              <w:pStyle w:val="TableContents"/>
              <w:jc w:val="center"/>
            </w:pPr>
            <w:r>
              <w:rPr>
                <w:rFonts w:ascii="Times New Roman" w:hAnsi="Times New Roman" w:cs="Times New Roman"/>
              </w:rPr>
              <w:t>317</w:t>
            </w:r>
            <w:r w:rsidR="00B30EA8">
              <w:rPr>
                <w:rFonts w:ascii="Times New Roman" w:hAnsi="Times New Roman" w:cs="Times New Roman"/>
              </w:rPr>
              <w:t>,</w:t>
            </w:r>
            <w:r>
              <w:rPr>
                <w:rFonts w:ascii="Times New Roman" w:hAnsi="Times New Roman" w:cs="Times New Roman"/>
              </w:rPr>
              <w:t>67</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1AAB64F3" w14:textId="0EC89902" w:rsidR="006730E2" w:rsidRDefault="006730E2" w:rsidP="006730E2">
            <w:pPr>
              <w:pStyle w:val="TableContents"/>
              <w:jc w:val="center"/>
            </w:pPr>
            <w:r>
              <w:rPr>
                <w:rFonts w:ascii="Times New Roman" w:hAnsi="Times New Roman" w:cs="Times New Roman"/>
              </w:rPr>
              <w:t>-</w:t>
            </w:r>
          </w:p>
        </w:tc>
      </w:tr>
      <w:tr w:rsidR="006730E2" w14:paraId="2FD0D104" w14:textId="77777777" w:rsidTr="00127190">
        <w:tc>
          <w:tcPr>
            <w:tcW w:w="5670" w:type="dxa"/>
            <w:tcBorders>
              <w:top w:val="single" w:sz="4" w:space="0" w:color="auto"/>
              <w:left w:val="single" w:sz="2" w:space="0" w:color="000000"/>
              <w:bottom w:val="single" w:sz="4" w:space="0" w:color="auto"/>
            </w:tcBorders>
            <w:shd w:val="clear" w:color="auto" w:fill="auto"/>
          </w:tcPr>
          <w:p w14:paraId="5E0AAFE2" w14:textId="77777777" w:rsidR="006730E2" w:rsidRDefault="006730E2" w:rsidP="006730E2">
            <w:pPr>
              <w:pStyle w:val="TableContents"/>
            </w:pPr>
            <w:r>
              <w:rPr>
                <w:rFonts w:ascii="Times New Roman" w:hAnsi="Times New Roman" w:cs="Times New Roman"/>
              </w:rPr>
              <w:t>Specialiųjų programų lėšos (tėvų mokesčiai)</w:t>
            </w:r>
          </w:p>
        </w:tc>
        <w:tc>
          <w:tcPr>
            <w:tcW w:w="1985" w:type="dxa"/>
            <w:tcBorders>
              <w:top w:val="single" w:sz="4" w:space="0" w:color="auto"/>
              <w:left w:val="single" w:sz="2" w:space="0" w:color="000000"/>
              <w:bottom w:val="single" w:sz="4" w:space="0" w:color="auto"/>
            </w:tcBorders>
            <w:shd w:val="clear" w:color="auto" w:fill="auto"/>
          </w:tcPr>
          <w:p w14:paraId="5B0A63AA" w14:textId="0FA35E9D" w:rsidR="006730E2" w:rsidRDefault="006730E2" w:rsidP="006730E2">
            <w:pPr>
              <w:pStyle w:val="TableContents"/>
              <w:jc w:val="center"/>
            </w:pPr>
            <w:r>
              <w:rPr>
                <w:rFonts w:ascii="Times New Roman" w:hAnsi="Times New Roman" w:cs="Times New Roman"/>
              </w:rPr>
              <w:t>34</w:t>
            </w:r>
            <w:r w:rsidR="00B30EA8">
              <w:rPr>
                <w:rFonts w:ascii="Times New Roman" w:hAnsi="Times New Roman" w:cs="Times New Roman"/>
              </w:rPr>
              <w:t>,</w:t>
            </w:r>
            <w:r>
              <w:rPr>
                <w:rFonts w:ascii="Times New Roman" w:hAnsi="Times New Roman" w:cs="Times New Roman"/>
              </w:rPr>
              <w:t>491</w:t>
            </w:r>
          </w:p>
        </w:tc>
        <w:tc>
          <w:tcPr>
            <w:tcW w:w="2003" w:type="dxa"/>
            <w:tcBorders>
              <w:top w:val="single" w:sz="4" w:space="0" w:color="auto"/>
              <w:left w:val="single" w:sz="2" w:space="0" w:color="000000"/>
              <w:bottom w:val="single" w:sz="4" w:space="0" w:color="auto"/>
              <w:right w:val="single" w:sz="2" w:space="0" w:color="000000"/>
            </w:tcBorders>
            <w:shd w:val="clear" w:color="auto" w:fill="auto"/>
          </w:tcPr>
          <w:p w14:paraId="389E668C" w14:textId="09716FCD" w:rsidR="006730E2" w:rsidRDefault="006730E2" w:rsidP="006730E2">
            <w:pPr>
              <w:pStyle w:val="TableContents"/>
              <w:jc w:val="center"/>
            </w:pPr>
            <w:r>
              <w:rPr>
                <w:rFonts w:ascii="Times New Roman" w:hAnsi="Times New Roman" w:cs="Times New Roman"/>
              </w:rPr>
              <w:t>34</w:t>
            </w:r>
            <w:r w:rsidR="00B30EA8">
              <w:rPr>
                <w:rFonts w:ascii="Times New Roman" w:hAnsi="Times New Roman" w:cs="Times New Roman"/>
              </w:rPr>
              <w:t>,</w:t>
            </w:r>
            <w:r>
              <w:rPr>
                <w:rFonts w:ascii="Times New Roman" w:hAnsi="Times New Roman" w:cs="Times New Roman"/>
              </w:rPr>
              <w:t>491</w:t>
            </w:r>
          </w:p>
        </w:tc>
      </w:tr>
      <w:tr w:rsidR="006730E2" w14:paraId="10AFBCA0"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78EF5D38" w14:textId="77777777" w:rsidR="006730E2" w:rsidRDefault="006730E2" w:rsidP="006730E2">
            <w:pPr>
              <w:pStyle w:val="TableContents"/>
            </w:pPr>
            <w:r>
              <w:rPr>
                <w:rFonts w:ascii="Times New Roman" w:hAnsi="Times New Roman" w:cs="Times New Roman"/>
              </w:rPr>
              <w:t>Parama, labdara</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1D81439" w14:textId="4E42BCC9" w:rsidR="006730E2" w:rsidRDefault="006730E2" w:rsidP="006730E2">
            <w:pPr>
              <w:pStyle w:val="TableContents"/>
              <w:jc w:val="center"/>
            </w:pPr>
            <w:r>
              <w:rPr>
                <w:rFonts w:ascii="Times New Roman" w:hAnsi="Times New Roman" w:cs="Times New Roman"/>
              </w:rPr>
              <w:t>570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298C9152" w14:textId="54F3E74B" w:rsidR="006730E2" w:rsidRDefault="006730E2" w:rsidP="006730E2">
            <w:pPr>
              <w:pStyle w:val="TableContents"/>
              <w:jc w:val="center"/>
            </w:pPr>
            <w:r>
              <w:rPr>
                <w:rFonts w:ascii="Times New Roman" w:hAnsi="Times New Roman" w:cs="Times New Roman"/>
              </w:rPr>
              <w:t>-</w:t>
            </w:r>
          </w:p>
        </w:tc>
      </w:tr>
      <w:tr w:rsidR="006730E2" w14:paraId="0FADC99F" w14:textId="77777777" w:rsidTr="00127190">
        <w:tc>
          <w:tcPr>
            <w:tcW w:w="5670" w:type="dxa"/>
            <w:tcBorders>
              <w:top w:val="single" w:sz="4" w:space="0" w:color="auto"/>
              <w:left w:val="single" w:sz="4" w:space="0" w:color="auto"/>
              <w:bottom w:val="single" w:sz="4" w:space="0" w:color="auto"/>
              <w:right w:val="single" w:sz="4" w:space="0" w:color="auto"/>
            </w:tcBorders>
            <w:shd w:val="clear" w:color="auto" w:fill="auto"/>
          </w:tcPr>
          <w:p w14:paraId="40E404B1" w14:textId="73BE43BC" w:rsidR="006730E2" w:rsidRDefault="006730E2" w:rsidP="006730E2">
            <w:pPr>
              <w:pStyle w:val="TableContents"/>
            </w:pPr>
            <w:r>
              <w:rPr>
                <w:rFonts w:ascii="Times New Roman" w:hAnsi="Times New Roman" w:cs="Times New Roman"/>
              </w:rPr>
              <w:t>Projektinės lėšos (ES, Valstybės, savivaldybės projektų)</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694C77B" w14:textId="248AD490" w:rsidR="006730E2" w:rsidRDefault="006730E2" w:rsidP="006730E2">
            <w:pPr>
              <w:pStyle w:val="TableContents"/>
              <w:jc w:val="center"/>
            </w:pPr>
            <w:r>
              <w:rPr>
                <w:rFonts w:ascii="Times New Roman" w:hAnsi="Times New Roman" w:cs="Times New Roman"/>
              </w:rPr>
              <w:t>450</w:t>
            </w:r>
          </w:p>
        </w:tc>
        <w:tc>
          <w:tcPr>
            <w:tcW w:w="2003" w:type="dxa"/>
            <w:tcBorders>
              <w:top w:val="single" w:sz="4" w:space="0" w:color="auto"/>
              <w:left w:val="single" w:sz="4" w:space="0" w:color="auto"/>
              <w:bottom w:val="single" w:sz="4" w:space="0" w:color="auto"/>
              <w:right w:val="single" w:sz="4" w:space="0" w:color="auto"/>
            </w:tcBorders>
            <w:shd w:val="clear" w:color="auto" w:fill="auto"/>
          </w:tcPr>
          <w:p w14:paraId="14B5709C" w14:textId="6B08FAE5" w:rsidR="006730E2" w:rsidRDefault="006730E2" w:rsidP="006730E2">
            <w:pPr>
              <w:pStyle w:val="TableContents"/>
              <w:jc w:val="center"/>
            </w:pPr>
            <w:r>
              <w:rPr>
                <w:rFonts w:ascii="Times New Roman" w:hAnsi="Times New Roman" w:cs="Times New Roman"/>
              </w:rPr>
              <w:t>450</w:t>
            </w:r>
          </w:p>
        </w:tc>
      </w:tr>
    </w:tbl>
    <w:p w14:paraId="70CADB3E" w14:textId="77777777" w:rsidR="0053556D" w:rsidRDefault="0053556D" w:rsidP="00DD4FF1">
      <w:pPr>
        <w:pStyle w:val="Textbody"/>
        <w:spacing w:after="0"/>
        <w:jc w:val="center"/>
        <w:rPr>
          <w:rFonts w:ascii="Times New Roman" w:hAnsi="Times New Roman" w:cs="Times New Roman"/>
          <w:b/>
          <w:bCs/>
        </w:rPr>
      </w:pPr>
    </w:p>
    <w:p w14:paraId="62BA25BB" w14:textId="520DA6F5" w:rsidR="00DD4FF1" w:rsidRDefault="00DD4FF1" w:rsidP="00DD4FF1">
      <w:pPr>
        <w:pStyle w:val="Textbody"/>
        <w:spacing w:after="0"/>
        <w:jc w:val="center"/>
        <w:rPr>
          <w:rFonts w:ascii="Times New Roman" w:hAnsi="Times New Roman" w:cs="Times New Roman"/>
          <w:b/>
          <w:bCs/>
        </w:rPr>
      </w:pPr>
      <w:r>
        <w:rPr>
          <w:rFonts w:ascii="Times New Roman" w:hAnsi="Times New Roman" w:cs="Times New Roman"/>
          <w:b/>
          <w:bCs/>
        </w:rPr>
        <w:t>5.2. Materialinės bazės ir edukacinių erdvių turtinimas</w:t>
      </w:r>
      <w:r w:rsidR="00510523">
        <w:rPr>
          <w:rFonts w:ascii="Times New Roman" w:hAnsi="Times New Roman" w:cs="Times New Roman"/>
          <w:b/>
          <w:bCs/>
        </w:rPr>
        <w:t>.</w:t>
      </w:r>
    </w:p>
    <w:p w14:paraId="0233EFBD" w14:textId="24608C4F" w:rsidR="00014828" w:rsidRDefault="00014828" w:rsidP="00DD4FF1">
      <w:pPr>
        <w:pStyle w:val="Textbody"/>
        <w:spacing w:after="0"/>
        <w:jc w:val="center"/>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w:t>
      </w:r>
      <w:r w:rsidRPr="00014828">
        <w:rPr>
          <w:rFonts w:ascii="Times New Roman" w:hAnsi="Times New Roman" w:cs="Times New Roman"/>
        </w:rPr>
        <w:t xml:space="preserve">Schema Nr. </w:t>
      </w:r>
      <w:r w:rsidR="007437DF">
        <w:rPr>
          <w:rFonts w:ascii="Times New Roman" w:hAnsi="Times New Roman" w:cs="Times New Roman"/>
        </w:rPr>
        <w:t>1</w:t>
      </w:r>
    </w:p>
    <w:p w14:paraId="26F38965" w14:textId="77777777" w:rsidR="002A4CDC" w:rsidRPr="00014828" w:rsidRDefault="002A4CDC" w:rsidP="00DD4FF1">
      <w:pPr>
        <w:pStyle w:val="Textbody"/>
        <w:spacing w:after="0"/>
        <w:jc w:val="center"/>
        <w:rPr>
          <w:rFonts w:ascii="Times New Roman" w:hAnsi="Times New Roman" w:cs="Times New Roman"/>
        </w:rPr>
      </w:pPr>
    </w:p>
    <w:p w14:paraId="7C55583A" w14:textId="595BE2EA" w:rsidR="00510523" w:rsidRDefault="00EF1D32" w:rsidP="00DD4FF1">
      <w:pPr>
        <w:pStyle w:val="Textbody"/>
        <w:spacing w:after="0"/>
        <w:jc w:val="center"/>
        <w:rPr>
          <w:rFonts w:ascii="Times New Roman" w:hAnsi="Times New Roman" w:cs="Times New Roman"/>
          <w:b/>
          <w:bCs/>
        </w:rPr>
      </w:pPr>
      <w:r>
        <w:rPr>
          <w:noProof/>
        </w:rPr>
        <w:drawing>
          <wp:inline distT="0" distB="0" distL="0" distR="0" wp14:anchorId="46C8B5B0" wp14:editId="17081976">
            <wp:extent cx="5350042" cy="2758965"/>
            <wp:effectExtent l="0" t="0" r="3175" b="381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9806" cy="2784628"/>
                    </a:xfrm>
                    <a:prstGeom prst="rect">
                      <a:avLst/>
                    </a:prstGeom>
                    <a:noFill/>
                    <a:ln>
                      <a:noFill/>
                    </a:ln>
                  </pic:spPr>
                </pic:pic>
              </a:graphicData>
            </a:graphic>
          </wp:inline>
        </w:drawing>
      </w:r>
    </w:p>
    <w:p w14:paraId="6EBA3BF2" w14:textId="665CFA90" w:rsidR="00DD4FF1" w:rsidRPr="00510523" w:rsidRDefault="00DD4FF1" w:rsidP="00DD4FF1">
      <w:pPr>
        <w:pStyle w:val="Textbody"/>
        <w:spacing w:after="0"/>
        <w:jc w:val="center"/>
      </w:pPr>
      <w:r w:rsidRPr="00510523">
        <w:rPr>
          <w:rFonts w:ascii="Times New Roman" w:hAnsi="Times New Roman" w:cs="Times New Roman"/>
          <w:b/>
        </w:rPr>
        <w:lastRenderedPageBreak/>
        <w:t xml:space="preserve">VI </w:t>
      </w:r>
      <w:r w:rsidR="00B02E6B">
        <w:rPr>
          <w:rFonts w:ascii="Times New Roman" w:hAnsi="Times New Roman" w:cs="Times New Roman"/>
          <w:b/>
        </w:rPr>
        <w:t>SKYRIU</w:t>
      </w:r>
      <w:r w:rsidRPr="00510523">
        <w:rPr>
          <w:rFonts w:ascii="Times New Roman" w:hAnsi="Times New Roman" w:cs="Times New Roman"/>
          <w:b/>
        </w:rPr>
        <w:t>S</w:t>
      </w:r>
    </w:p>
    <w:p w14:paraId="799AB270" w14:textId="77777777" w:rsidR="00DD4FF1" w:rsidRPr="00510523" w:rsidRDefault="00DD4FF1" w:rsidP="00DD4FF1">
      <w:pPr>
        <w:pStyle w:val="Textbody"/>
        <w:spacing w:after="0"/>
        <w:jc w:val="center"/>
      </w:pPr>
      <w:r w:rsidRPr="00510523">
        <w:rPr>
          <w:rFonts w:ascii="Times New Roman" w:hAnsi="Times New Roman" w:cs="Times New Roman"/>
          <w:b/>
        </w:rPr>
        <w:t>ŠVIETIMO ĮSTAIGOS STRATEGINIO PLANO IR METINIO VEIKLOS PLANO ĮGYVENDINIMO KRYPTYS IR SVARBIAUSI REZULTATAI BEI RODIKLIAI</w:t>
      </w:r>
    </w:p>
    <w:p w14:paraId="3EBC78E2" w14:textId="77777777" w:rsidR="00DD4FF1" w:rsidRPr="007D451F" w:rsidRDefault="00DD4FF1" w:rsidP="00DD4FF1">
      <w:pPr>
        <w:pStyle w:val="Textbody"/>
        <w:spacing w:after="0"/>
        <w:jc w:val="center"/>
        <w:rPr>
          <w:rFonts w:ascii="Times New Roman" w:hAnsi="Times New Roman" w:cs="Times New Roman"/>
          <w:b/>
          <w:color w:val="2F5496" w:themeColor="accent1" w:themeShade="BF"/>
        </w:rPr>
      </w:pPr>
    </w:p>
    <w:p w14:paraId="5F765C3A" w14:textId="77777777" w:rsidR="00DD4FF1" w:rsidRPr="002A275A" w:rsidRDefault="00DD4FF1" w:rsidP="00DD4FF1">
      <w:pPr>
        <w:pStyle w:val="Textbody"/>
        <w:spacing w:after="0"/>
        <w:jc w:val="both"/>
      </w:pPr>
      <w:r w:rsidRPr="002A275A">
        <w:rPr>
          <w:rFonts w:ascii="Times New Roman" w:hAnsi="Times New Roman" w:cs="Times New Roman"/>
          <w:b/>
        </w:rPr>
        <w:t>Biržų lopšelio-darželio „Drugelis“:</w:t>
      </w:r>
    </w:p>
    <w:p w14:paraId="5ABD0D03" w14:textId="77777777" w:rsidR="00DD4FF1" w:rsidRPr="002A275A" w:rsidRDefault="00DD4FF1" w:rsidP="0053556D">
      <w:pPr>
        <w:pStyle w:val="Textbody"/>
        <w:spacing w:after="0"/>
        <w:ind w:firstLine="1134"/>
        <w:jc w:val="both"/>
      </w:pPr>
      <w:r w:rsidRPr="002A275A">
        <w:rPr>
          <w:rFonts w:ascii="Times New Roman" w:hAnsi="Times New Roman" w:cs="Times New Roman"/>
          <w:b/>
        </w:rPr>
        <w:t>Filosofija</w:t>
      </w:r>
      <w:r w:rsidRPr="002A275A">
        <w:rPr>
          <w:rFonts w:ascii="Times New Roman" w:hAnsi="Times New Roman" w:cs="Times New Roman"/>
        </w:rPr>
        <w:t xml:space="preserve"> - užauginti kartą, gebančią gyventi ir kurti nuolat besikeičiančiame pasaulyje.</w:t>
      </w:r>
    </w:p>
    <w:p w14:paraId="21A9142B" w14:textId="77777777" w:rsidR="00DD4FF1" w:rsidRPr="002A275A" w:rsidRDefault="00DD4FF1" w:rsidP="0053556D">
      <w:pPr>
        <w:pStyle w:val="Textbody"/>
        <w:spacing w:after="0"/>
        <w:ind w:firstLine="1134"/>
        <w:jc w:val="both"/>
      </w:pPr>
      <w:r w:rsidRPr="002A275A">
        <w:rPr>
          <w:rFonts w:ascii="Times New Roman" w:hAnsi="Times New Roman" w:cs="Times New Roman"/>
          <w:b/>
        </w:rPr>
        <w:t>Vertybės</w:t>
      </w:r>
      <w:r w:rsidRPr="002A275A">
        <w:rPr>
          <w:rFonts w:ascii="Times New Roman" w:hAnsi="Times New Roman" w:cs="Times New Roman"/>
        </w:rPr>
        <w:t xml:space="preserve"> – pagarba, atsakomybė, kūrybiškumas.</w:t>
      </w:r>
    </w:p>
    <w:p w14:paraId="6C794D96" w14:textId="77777777" w:rsidR="0053556D" w:rsidRDefault="00DD4FF1" w:rsidP="0053556D">
      <w:pPr>
        <w:pStyle w:val="Textbody"/>
        <w:spacing w:after="0"/>
        <w:ind w:firstLine="1134"/>
        <w:jc w:val="both"/>
        <w:rPr>
          <w:rFonts w:ascii="Times New Roman" w:hAnsi="Times New Roman" w:cs="Times New Roman"/>
        </w:rPr>
      </w:pPr>
      <w:r w:rsidRPr="002A275A">
        <w:rPr>
          <w:rFonts w:ascii="Times New Roman" w:hAnsi="Times New Roman" w:cs="Times New Roman"/>
          <w:b/>
        </w:rPr>
        <w:t>Vizija</w:t>
      </w:r>
      <w:r w:rsidRPr="002A275A">
        <w:rPr>
          <w:rFonts w:ascii="Times New Roman" w:hAnsi="Times New Roman" w:cs="Times New Roman"/>
        </w:rPr>
        <w:t xml:space="preserve"> - lopšelis-darželis – atvira kaitai švietimo įstaiga, kurianti modernią aplinką kiekvieno vaiko poreikiams, telkianti kūrybingą ir tvirtomis vertybinėmis nuostatomis besiremiančią bendruomenę.</w:t>
      </w:r>
    </w:p>
    <w:p w14:paraId="26A08046" w14:textId="77777777" w:rsidR="0053556D" w:rsidRDefault="00DD4FF1" w:rsidP="0053556D">
      <w:pPr>
        <w:pStyle w:val="Textbody"/>
        <w:spacing w:after="0"/>
        <w:ind w:firstLine="1134"/>
        <w:jc w:val="both"/>
        <w:rPr>
          <w:rFonts w:ascii="Times New Roman" w:hAnsi="Times New Roman" w:cs="Times New Roman"/>
        </w:rPr>
      </w:pPr>
      <w:r w:rsidRPr="002A275A">
        <w:rPr>
          <w:rFonts w:ascii="Times New Roman" w:hAnsi="Times New Roman" w:cs="Times New Roman"/>
          <w:b/>
        </w:rPr>
        <w:t>Misija</w:t>
      </w:r>
      <w:r w:rsidRPr="002A275A">
        <w:rPr>
          <w:rFonts w:ascii="Times New Roman" w:hAnsi="Times New Roman" w:cs="Times New Roman"/>
        </w:rPr>
        <w:t xml:space="preserve"> – teikti švietimo paslaugas pagal ikimokyklinio, priešmokyklinio ugdymo programas, garantuojant ugdymo, ugdymosi kokybę ir padėti kiekvienam vaikui pasirengti mokytis pagal pradinio ugdymo programą.</w:t>
      </w:r>
    </w:p>
    <w:p w14:paraId="64409DFF" w14:textId="77777777" w:rsidR="0053556D" w:rsidRDefault="00DD4FF1" w:rsidP="0053556D">
      <w:pPr>
        <w:pStyle w:val="Textbody"/>
        <w:spacing w:after="0"/>
        <w:ind w:firstLine="1134"/>
        <w:jc w:val="both"/>
        <w:rPr>
          <w:rFonts w:ascii="Times New Roman" w:hAnsi="Times New Roman" w:cs="Times New Roman"/>
        </w:rPr>
      </w:pPr>
      <w:r w:rsidRPr="004A1486">
        <w:rPr>
          <w:rFonts w:ascii="Times New Roman" w:hAnsi="Times New Roman" w:cs="Times New Roman"/>
          <w:b/>
        </w:rPr>
        <w:t>Strateginio veiklos plano prioritetai</w:t>
      </w:r>
      <w:r w:rsidRPr="004A1486">
        <w:rPr>
          <w:rFonts w:ascii="Times New Roman" w:hAnsi="Times New Roman" w:cs="Times New Roman"/>
        </w:rPr>
        <w:t xml:space="preserve"> – savalaikės ir tikslingos pagalbos teikimas siekiant nuolatinės vaiko pažangos. Nuolat besimokančios bendruomenės telkimas stiprinant lyderystės, susitelkimo ir susitarimų kultūrą. Patrauklių, fiziškai ir emociškai saugių, sveikų, kiekvieno vaiko poreikius atitinkančių, sąlygų kūrimas.</w:t>
      </w:r>
    </w:p>
    <w:p w14:paraId="426CE6B0" w14:textId="36FB5D8C" w:rsidR="009B61CA" w:rsidRDefault="00DD4FF1" w:rsidP="0053556D">
      <w:pPr>
        <w:pStyle w:val="Textbody"/>
        <w:spacing w:after="0"/>
        <w:ind w:firstLine="1134"/>
        <w:jc w:val="both"/>
        <w:rPr>
          <w:rFonts w:ascii="Times New Roman" w:hAnsi="Times New Roman" w:cs="Times New Roman"/>
        </w:rPr>
      </w:pPr>
      <w:r w:rsidRPr="004A1486">
        <w:rPr>
          <w:rFonts w:ascii="Times New Roman" w:hAnsi="Times New Roman" w:cs="Times New Roman"/>
        </w:rPr>
        <w:t>Siekdami strateginių tikslų siekėme, kad visiems ikimokyklinio ir priešmokyklinio amžiaus vaikams būtų</w:t>
      </w:r>
      <w:r w:rsidR="009B61CA">
        <w:rPr>
          <w:rFonts w:ascii="Times New Roman" w:hAnsi="Times New Roman" w:cs="Times New Roman"/>
        </w:rPr>
        <w:t>:</w:t>
      </w:r>
    </w:p>
    <w:p w14:paraId="433B89E0" w14:textId="5A28F3EB" w:rsidR="009B61CA" w:rsidRDefault="00DD4FF1" w:rsidP="009B61CA">
      <w:pPr>
        <w:pStyle w:val="Textbody"/>
        <w:numPr>
          <w:ilvl w:val="0"/>
          <w:numId w:val="8"/>
        </w:numPr>
        <w:spacing w:after="0"/>
        <w:jc w:val="both"/>
        <w:rPr>
          <w:rFonts w:ascii="Times New Roman" w:hAnsi="Times New Roman" w:cs="Times New Roman"/>
        </w:rPr>
      </w:pPr>
      <w:r w:rsidRPr="004A1486">
        <w:rPr>
          <w:rFonts w:ascii="Times New Roman" w:hAnsi="Times New Roman" w:cs="Times New Roman"/>
        </w:rPr>
        <w:t>prieinamos švietimo pagalbos specialistų paslaugos;</w:t>
      </w:r>
    </w:p>
    <w:p w14:paraId="70226EB0" w14:textId="50A82322" w:rsidR="009B61CA" w:rsidRDefault="009B61CA" w:rsidP="009B61CA">
      <w:pPr>
        <w:pStyle w:val="Textbody"/>
        <w:numPr>
          <w:ilvl w:val="0"/>
          <w:numId w:val="8"/>
        </w:numPr>
        <w:spacing w:after="0"/>
        <w:jc w:val="both"/>
        <w:rPr>
          <w:rFonts w:ascii="Times New Roman" w:hAnsi="Times New Roman" w:cs="Times New Roman"/>
        </w:rPr>
      </w:pPr>
      <w:r w:rsidRPr="004A1486">
        <w:rPr>
          <w:rFonts w:ascii="Times New Roman" w:hAnsi="Times New Roman" w:cs="Times New Roman"/>
        </w:rPr>
        <w:t>naudojamos informacinės komunikavimo priemonės, STEAM ir kiti inovatyvūs ugdymo metodai gerinant vaikų pasiekimus ugdyme: vyktų nuolatinis mokytojų bendrųjų, profesinių ir inžinerinių kompetencijų augimas;</w:t>
      </w:r>
    </w:p>
    <w:p w14:paraId="5D58B960" w14:textId="338F7636" w:rsidR="009B61CA" w:rsidRDefault="009B61CA" w:rsidP="009B61CA">
      <w:pPr>
        <w:pStyle w:val="Textbody"/>
        <w:numPr>
          <w:ilvl w:val="0"/>
          <w:numId w:val="8"/>
        </w:numPr>
        <w:spacing w:after="0"/>
        <w:jc w:val="both"/>
        <w:rPr>
          <w:rFonts w:ascii="Times New Roman" w:hAnsi="Times New Roman" w:cs="Times New Roman"/>
        </w:rPr>
      </w:pPr>
      <w:r w:rsidRPr="004A1486">
        <w:rPr>
          <w:rFonts w:ascii="Times New Roman" w:hAnsi="Times New Roman" w:cs="Times New Roman"/>
        </w:rPr>
        <w:t>bendruomenės nariai būtų iniciatyvūs ir prisiimtų atsakomybę už priimtus sprendimus</w:t>
      </w:r>
      <w:r>
        <w:rPr>
          <w:rFonts w:ascii="Times New Roman" w:hAnsi="Times New Roman" w:cs="Times New Roman"/>
        </w:rPr>
        <w:t>;</w:t>
      </w:r>
    </w:p>
    <w:p w14:paraId="21B6B682" w14:textId="653A1325" w:rsidR="009B61CA" w:rsidRDefault="009B61CA" w:rsidP="009B61CA">
      <w:pPr>
        <w:pStyle w:val="Textbody"/>
        <w:numPr>
          <w:ilvl w:val="0"/>
          <w:numId w:val="8"/>
        </w:numPr>
        <w:spacing w:after="0"/>
        <w:jc w:val="both"/>
        <w:rPr>
          <w:rFonts w:ascii="Times New Roman" w:hAnsi="Times New Roman" w:cs="Times New Roman"/>
        </w:rPr>
      </w:pPr>
      <w:r w:rsidRPr="004A1486">
        <w:rPr>
          <w:rFonts w:ascii="Times New Roman" w:hAnsi="Times New Roman" w:cs="Times New Roman"/>
        </w:rPr>
        <w:t>atnaujinta vidaus ir lauko infrastruktūra</w:t>
      </w:r>
      <w:r>
        <w:rPr>
          <w:rFonts w:ascii="Times New Roman" w:hAnsi="Times New Roman" w:cs="Times New Roman"/>
        </w:rPr>
        <w:t>.</w:t>
      </w:r>
    </w:p>
    <w:p w14:paraId="47242C53" w14:textId="2DC9D8D0" w:rsidR="00DD4FF1" w:rsidRPr="004A1486" w:rsidRDefault="00DD4FF1" w:rsidP="00DD4FF1">
      <w:pPr>
        <w:pStyle w:val="Textbody"/>
        <w:spacing w:after="0"/>
        <w:ind w:firstLine="709"/>
        <w:jc w:val="both"/>
        <w:rPr>
          <w:rFonts w:ascii="Times New Roman" w:hAnsi="Times New Roman" w:cs="Times New Roman"/>
        </w:rPr>
      </w:pPr>
      <w:r w:rsidRPr="004A1486">
        <w:rPr>
          <w:rFonts w:ascii="Times New Roman" w:hAnsi="Times New Roman" w:cs="Times New Roman"/>
        </w:rPr>
        <w:t xml:space="preserve"> </w:t>
      </w:r>
    </w:p>
    <w:p w14:paraId="4632CFFB" w14:textId="3ACD905F" w:rsidR="007E36B1" w:rsidRPr="007E36B1" w:rsidRDefault="007E36B1" w:rsidP="004A1486">
      <w:pPr>
        <w:pStyle w:val="Textbody"/>
        <w:spacing w:after="0"/>
        <w:ind w:firstLine="709"/>
        <w:jc w:val="both"/>
        <w:rPr>
          <w:rFonts w:ascii="Times New Roman" w:hAnsi="Times New Roman" w:cs="Times New Roman"/>
          <w:bC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A33CE">
        <w:rPr>
          <w:rFonts w:ascii="Times New Roman" w:hAnsi="Times New Roman" w:cs="Times New Roman"/>
          <w:b/>
        </w:rPr>
        <w:t xml:space="preserve">       </w:t>
      </w:r>
      <w:r w:rsidRPr="007E36B1">
        <w:rPr>
          <w:rFonts w:ascii="Times New Roman" w:hAnsi="Times New Roman" w:cs="Times New Roman"/>
          <w:bCs/>
        </w:rPr>
        <w:t>Schema Nr.</w:t>
      </w:r>
      <w:r w:rsidR="007437DF">
        <w:rPr>
          <w:rFonts w:ascii="Times New Roman" w:hAnsi="Times New Roman" w:cs="Times New Roman"/>
          <w:bCs/>
        </w:rPr>
        <w:t>2</w:t>
      </w:r>
    </w:p>
    <w:p w14:paraId="70B43D46" w14:textId="625DDEA2" w:rsidR="007E36B1" w:rsidRDefault="004A1486" w:rsidP="004A1486">
      <w:pPr>
        <w:pStyle w:val="Textbody"/>
        <w:spacing w:after="0"/>
        <w:ind w:firstLine="709"/>
        <w:jc w:val="both"/>
        <w:rPr>
          <w:rFonts w:ascii="Times New Roman" w:hAnsi="Times New Roman" w:cs="Times New Roman"/>
          <w:b/>
        </w:rPr>
      </w:pPr>
      <w:r w:rsidRPr="004A1486">
        <w:rPr>
          <w:rFonts w:ascii="Times New Roman" w:hAnsi="Times New Roman" w:cs="Times New Roman"/>
          <w:b/>
        </w:rPr>
        <w:t xml:space="preserve">Strateginės programos. </w:t>
      </w:r>
    </w:p>
    <w:p w14:paraId="01639F9E" w14:textId="77777777" w:rsidR="007E36B1" w:rsidRDefault="007E36B1" w:rsidP="004A1486">
      <w:pPr>
        <w:pStyle w:val="Textbody"/>
        <w:spacing w:after="0"/>
        <w:ind w:firstLine="709"/>
        <w:jc w:val="both"/>
        <w:rPr>
          <w:rFonts w:ascii="Times New Roman" w:hAnsi="Times New Roman" w:cs="Times New Roman"/>
          <w:b/>
        </w:rPr>
      </w:pPr>
    </w:p>
    <w:p w14:paraId="245F619C" w14:textId="3F8221E8" w:rsidR="007E36B1" w:rsidRDefault="007E36B1" w:rsidP="007E36B1">
      <w:pPr>
        <w:pStyle w:val="Textbody"/>
        <w:spacing w:after="0"/>
        <w:ind w:firstLine="709"/>
        <w:jc w:val="center"/>
        <w:rPr>
          <w:rFonts w:ascii="Times New Roman" w:hAnsi="Times New Roman" w:cs="Times New Roman"/>
          <w:b/>
        </w:rPr>
      </w:pPr>
      <w:r>
        <w:rPr>
          <w:noProof/>
        </w:rPr>
        <w:drawing>
          <wp:inline distT="0" distB="0" distL="0" distR="0" wp14:anchorId="0E5E2F41" wp14:editId="666B8D0E">
            <wp:extent cx="2816578" cy="2102541"/>
            <wp:effectExtent l="0" t="0" r="3175"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8012" cy="2133471"/>
                    </a:xfrm>
                    <a:prstGeom prst="rect">
                      <a:avLst/>
                    </a:prstGeom>
                    <a:noFill/>
                    <a:ln>
                      <a:noFill/>
                    </a:ln>
                  </pic:spPr>
                </pic:pic>
              </a:graphicData>
            </a:graphic>
          </wp:inline>
        </w:drawing>
      </w:r>
    </w:p>
    <w:p w14:paraId="0943A698" w14:textId="77777777" w:rsidR="007A33CE" w:rsidRDefault="007A33CE" w:rsidP="00C945A4">
      <w:pPr>
        <w:pStyle w:val="Textbody"/>
        <w:spacing w:after="0" w:line="276" w:lineRule="auto"/>
        <w:ind w:firstLine="709"/>
        <w:jc w:val="both"/>
        <w:rPr>
          <w:rFonts w:ascii="Times New Roman" w:hAnsi="Times New Roman" w:cs="Times New Roman"/>
          <w:b/>
          <w:color w:val="2F5496" w:themeColor="accent1" w:themeShade="BF"/>
        </w:rPr>
      </w:pPr>
    </w:p>
    <w:p w14:paraId="51C553ED" w14:textId="73D1257B" w:rsidR="00DD4FF1" w:rsidRPr="00B06C64" w:rsidRDefault="00DD4FF1" w:rsidP="003F7494">
      <w:pPr>
        <w:pStyle w:val="Textbody"/>
        <w:spacing w:after="0" w:line="276" w:lineRule="auto"/>
        <w:ind w:firstLine="1134"/>
        <w:jc w:val="both"/>
      </w:pPr>
      <w:r w:rsidRPr="00B06C64">
        <w:rPr>
          <w:rFonts w:ascii="Times New Roman" w:hAnsi="Times New Roman" w:cs="Times New Roman"/>
          <w:b/>
        </w:rPr>
        <w:t>STRATEGINĖ PROGRAMA. UGDYMAS</w:t>
      </w:r>
      <w:r w:rsidR="006F3E55">
        <w:rPr>
          <w:rFonts w:ascii="Times New Roman" w:hAnsi="Times New Roman" w:cs="Times New Roman"/>
          <w:b/>
        </w:rPr>
        <w:t>IS</w:t>
      </w:r>
      <w:r w:rsidRPr="00B06C64">
        <w:rPr>
          <w:rFonts w:ascii="Times New Roman" w:hAnsi="Times New Roman" w:cs="Times New Roman"/>
          <w:b/>
        </w:rPr>
        <w:t xml:space="preserve"> VISIEMS.</w:t>
      </w:r>
    </w:p>
    <w:p w14:paraId="1A319AE5" w14:textId="77777777" w:rsidR="00DD4FF1" w:rsidRPr="00B06C64" w:rsidRDefault="00DD4FF1" w:rsidP="003F7494">
      <w:pPr>
        <w:pStyle w:val="Textbody"/>
        <w:spacing w:after="0" w:line="276" w:lineRule="auto"/>
        <w:ind w:firstLine="1134"/>
        <w:jc w:val="both"/>
      </w:pPr>
      <w:r w:rsidRPr="00B06C64">
        <w:rPr>
          <w:rFonts w:ascii="Times New Roman" w:hAnsi="Times New Roman" w:cs="Times New Roman"/>
          <w:b/>
        </w:rPr>
        <w:t xml:space="preserve">Pirmas strateginis tikslas - </w:t>
      </w:r>
      <w:r w:rsidRPr="00B06C64">
        <w:rPr>
          <w:rFonts w:ascii="Times New Roman" w:hAnsi="Times New Roman" w:cs="Times New Roman"/>
        </w:rPr>
        <w:t>savalaikės ir tikslingos pagalbos teikimas siekiant nuolatinės vaiko pažangos.</w:t>
      </w:r>
    </w:p>
    <w:p w14:paraId="7C0FF6F7" w14:textId="68B2FCD8" w:rsidR="00DD4FF1" w:rsidRPr="00AA4F0C" w:rsidRDefault="00AA4F0C" w:rsidP="003F7494">
      <w:pPr>
        <w:pStyle w:val="Textbody"/>
        <w:spacing w:after="0" w:line="276" w:lineRule="auto"/>
        <w:ind w:firstLine="1134"/>
        <w:rPr>
          <w:b/>
          <w:bCs/>
          <w:color w:val="000000" w:themeColor="text1"/>
        </w:rPr>
      </w:pPr>
      <w:r>
        <w:rPr>
          <w:rFonts w:ascii="Times New Roman" w:hAnsi="Times New Roman" w:cs="Times New Roman"/>
          <w:b/>
          <w:bCs/>
          <w:color w:val="000000" w:themeColor="text1"/>
        </w:rPr>
        <w:lastRenderedPageBreak/>
        <w:t xml:space="preserve">Įgyvendinant pirmojo strateginio tikslo </w:t>
      </w:r>
      <w:r w:rsidR="00E86832">
        <w:rPr>
          <w:rFonts w:ascii="Times New Roman" w:hAnsi="Times New Roman" w:cs="Times New Roman"/>
          <w:b/>
          <w:bCs/>
          <w:color w:val="000000" w:themeColor="text1"/>
        </w:rPr>
        <w:t xml:space="preserve">pirmąjį </w:t>
      </w:r>
      <w:r>
        <w:rPr>
          <w:rFonts w:ascii="Times New Roman" w:hAnsi="Times New Roman" w:cs="Times New Roman"/>
          <w:b/>
          <w:bCs/>
          <w:color w:val="000000" w:themeColor="text1"/>
        </w:rPr>
        <w:t xml:space="preserve">uždavinį </w:t>
      </w:r>
      <w:r w:rsidR="00E86832">
        <w:rPr>
          <w:rFonts w:ascii="Times New Roman" w:hAnsi="Times New Roman" w:cs="Times New Roman"/>
          <w:b/>
          <w:bCs/>
          <w:color w:val="000000" w:themeColor="text1"/>
        </w:rPr>
        <w:t>– užtikrinti vaikams švietimo pagalbos prieinamumą – įgyvendint</w:t>
      </w:r>
      <w:r w:rsidR="003D5805">
        <w:rPr>
          <w:rFonts w:ascii="Times New Roman" w:hAnsi="Times New Roman" w:cs="Times New Roman"/>
          <w:b/>
          <w:bCs/>
          <w:color w:val="000000" w:themeColor="text1"/>
        </w:rPr>
        <w:t>os</w:t>
      </w:r>
      <w:r w:rsidR="00E86832">
        <w:rPr>
          <w:rFonts w:ascii="Times New Roman" w:hAnsi="Times New Roman" w:cs="Times New Roman"/>
          <w:b/>
          <w:bCs/>
          <w:color w:val="000000" w:themeColor="text1"/>
        </w:rPr>
        <w:t xml:space="preserve"> priemon</w:t>
      </w:r>
      <w:r w:rsidR="003D5805">
        <w:rPr>
          <w:rFonts w:ascii="Times New Roman" w:hAnsi="Times New Roman" w:cs="Times New Roman"/>
          <w:b/>
          <w:bCs/>
          <w:color w:val="000000" w:themeColor="text1"/>
        </w:rPr>
        <w:t>ės</w:t>
      </w:r>
      <w:r w:rsidR="00E86832">
        <w:rPr>
          <w:rFonts w:ascii="Times New Roman" w:hAnsi="Times New Roman" w:cs="Times New Roman"/>
          <w:b/>
          <w:bCs/>
          <w:color w:val="000000" w:themeColor="text1"/>
        </w:rPr>
        <w:t>.</w:t>
      </w:r>
    </w:p>
    <w:p w14:paraId="0B824F47" w14:textId="0B42D4F5" w:rsidR="00DD4FF1" w:rsidRDefault="00DD4FF1" w:rsidP="003F7494">
      <w:pPr>
        <w:pStyle w:val="Textbody"/>
        <w:spacing w:after="0" w:line="276" w:lineRule="auto"/>
        <w:ind w:firstLine="1134"/>
        <w:jc w:val="both"/>
        <w:rPr>
          <w:rFonts w:ascii="Times New Roman" w:hAnsi="Times New Roman" w:cs="Times New Roman"/>
          <w:color w:val="000000" w:themeColor="text1"/>
        </w:rPr>
      </w:pPr>
      <w:r w:rsidRPr="005C6D30">
        <w:rPr>
          <w:rFonts w:ascii="Times New Roman" w:hAnsi="Times New Roman" w:cs="Times New Roman"/>
          <w:color w:val="000000" w:themeColor="text1"/>
        </w:rPr>
        <w:t>Nuo 202</w:t>
      </w:r>
      <w:r w:rsidR="00AF54C0" w:rsidRPr="005C6D30">
        <w:rPr>
          <w:rFonts w:ascii="Times New Roman" w:hAnsi="Times New Roman" w:cs="Times New Roman"/>
          <w:color w:val="000000" w:themeColor="text1"/>
        </w:rPr>
        <w:t>1</w:t>
      </w:r>
      <w:r w:rsidRPr="005C6D30">
        <w:rPr>
          <w:rFonts w:ascii="Times New Roman" w:hAnsi="Times New Roman" w:cs="Times New Roman"/>
          <w:color w:val="000000" w:themeColor="text1"/>
        </w:rPr>
        <w:t xml:space="preserve"> m. </w:t>
      </w:r>
      <w:r w:rsidR="00AF54C0" w:rsidRPr="005C6D30">
        <w:rPr>
          <w:rFonts w:ascii="Times New Roman" w:hAnsi="Times New Roman" w:cs="Times New Roman"/>
          <w:color w:val="000000" w:themeColor="text1"/>
        </w:rPr>
        <w:t xml:space="preserve">sausio </w:t>
      </w:r>
      <w:r w:rsidRPr="005C6D30">
        <w:rPr>
          <w:rFonts w:ascii="Times New Roman" w:hAnsi="Times New Roman" w:cs="Times New Roman"/>
          <w:color w:val="000000" w:themeColor="text1"/>
        </w:rPr>
        <w:t xml:space="preserve">mėn. </w:t>
      </w:r>
      <w:r w:rsidR="00AF54C0" w:rsidRPr="005C6D30">
        <w:rPr>
          <w:rFonts w:ascii="Times New Roman" w:hAnsi="Times New Roman" w:cs="Times New Roman"/>
          <w:color w:val="000000" w:themeColor="text1"/>
        </w:rPr>
        <w:t>reikalingą</w:t>
      </w:r>
      <w:r w:rsidR="00A04EC6" w:rsidRPr="005C6D30">
        <w:rPr>
          <w:rFonts w:ascii="Times New Roman" w:hAnsi="Times New Roman" w:cs="Times New Roman"/>
          <w:color w:val="000000" w:themeColor="text1"/>
        </w:rPr>
        <w:t xml:space="preserve"> </w:t>
      </w:r>
      <w:r w:rsidRPr="005C6D30">
        <w:rPr>
          <w:rFonts w:ascii="Times New Roman" w:hAnsi="Times New Roman" w:cs="Times New Roman"/>
          <w:color w:val="000000" w:themeColor="text1"/>
        </w:rPr>
        <w:t xml:space="preserve">pagalbą vaikams teikė </w:t>
      </w:r>
      <w:r w:rsidR="00215E67">
        <w:rPr>
          <w:rFonts w:ascii="Times New Roman" w:hAnsi="Times New Roman" w:cs="Times New Roman"/>
          <w:color w:val="000000" w:themeColor="text1"/>
        </w:rPr>
        <w:t xml:space="preserve">trys švietimo pagalbos specialistai - </w:t>
      </w:r>
      <w:r w:rsidRPr="005C6D30">
        <w:rPr>
          <w:rFonts w:ascii="Times New Roman" w:hAnsi="Times New Roman" w:cs="Times New Roman"/>
          <w:color w:val="000000" w:themeColor="text1"/>
        </w:rPr>
        <w:t>specialusis pedagogas, socialinis pedagogas ir logopedas</w:t>
      </w:r>
      <w:r w:rsidR="00215E67">
        <w:rPr>
          <w:rFonts w:ascii="Times New Roman" w:hAnsi="Times New Roman" w:cs="Times New Roman"/>
          <w:color w:val="000000" w:themeColor="text1"/>
        </w:rPr>
        <w:t>.</w:t>
      </w:r>
    </w:p>
    <w:p w14:paraId="534B2ABB" w14:textId="77777777" w:rsidR="0036322F" w:rsidRDefault="0036322F" w:rsidP="00C945A4">
      <w:pPr>
        <w:pStyle w:val="Textbody"/>
        <w:spacing w:after="0" w:line="276" w:lineRule="auto"/>
        <w:ind w:firstLine="709"/>
        <w:jc w:val="both"/>
        <w:rPr>
          <w:rFonts w:ascii="Times New Roman" w:hAnsi="Times New Roman" w:cs="Times New Roman"/>
          <w:color w:val="000000" w:themeColor="text1"/>
        </w:rPr>
      </w:pPr>
    </w:p>
    <w:p w14:paraId="36CD5F28" w14:textId="55F17321" w:rsidR="00F42353" w:rsidRPr="00B02E6B" w:rsidRDefault="00F42353" w:rsidP="00DD4FF1">
      <w:pPr>
        <w:pStyle w:val="Textbody"/>
        <w:spacing w:after="0"/>
        <w:ind w:firstLine="709"/>
        <w:jc w:val="both"/>
        <w:rPr>
          <w:rFonts w:ascii="Times New Roman" w:hAnsi="Times New Roman" w:cs="Times New Roman"/>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Pr="00B02E6B">
        <w:rPr>
          <w:rFonts w:ascii="Times New Roman" w:hAnsi="Times New Roman" w:cs="Times New Roman"/>
          <w:color w:val="000000" w:themeColor="text1"/>
        </w:rPr>
        <w:t xml:space="preserve">    Schema Nr. </w:t>
      </w:r>
      <w:r w:rsidR="007437DF" w:rsidRPr="00B02E6B">
        <w:rPr>
          <w:rFonts w:ascii="Times New Roman" w:hAnsi="Times New Roman" w:cs="Times New Roman"/>
          <w:color w:val="000000" w:themeColor="text1"/>
        </w:rPr>
        <w:t>3</w:t>
      </w:r>
    </w:p>
    <w:p w14:paraId="3F2DA4FC" w14:textId="20C37356" w:rsidR="00F42353" w:rsidRPr="00E318FE" w:rsidRDefault="00F42353" w:rsidP="00F42353">
      <w:pPr>
        <w:pStyle w:val="Textbody"/>
        <w:spacing w:after="0"/>
        <w:ind w:firstLine="709"/>
        <w:jc w:val="center"/>
        <w:rPr>
          <w:rFonts w:ascii="Times New Roman" w:hAnsi="Times New Roman" w:cs="Times New Roman"/>
          <w:color w:val="000000" w:themeColor="text1"/>
        </w:rPr>
      </w:pPr>
      <w:r w:rsidRPr="00E318FE">
        <w:rPr>
          <w:rFonts w:ascii="Times New Roman" w:hAnsi="Times New Roman" w:cs="Times New Roman"/>
          <w:b/>
          <w:bCs/>
          <w:color w:val="000000" w:themeColor="text1"/>
        </w:rPr>
        <w:t xml:space="preserve">6.1. Švietimo pagalbos specialistų pagalba </w:t>
      </w:r>
    </w:p>
    <w:p w14:paraId="0D3876A3" w14:textId="3AEF00AE" w:rsidR="00EF1D32" w:rsidRDefault="00557E0F" w:rsidP="00557E0F">
      <w:pPr>
        <w:pStyle w:val="Textbody"/>
        <w:spacing w:after="0"/>
        <w:jc w:val="center"/>
        <w:rPr>
          <w:rFonts w:ascii="Times New Roman" w:hAnsi="Times New Roman" w:cs="Times New Roman"/>
        </w:rPr>
      </w:pPr>
      <w:r>
        <w:rPr>
          <w:noProof/>
        </w:rPr>
        <w:drawing>
          <wp:inline distT="0" distB="0" distL="0" distR="0" wp14:anchorId="1EF803B6" wp14:editId="509ABF51">
            <wp:extent cx="6086339" cy="3280610"/>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54001" cy="3370982"/>
                    </a:xfrm>
                    <a:prstGeom prst="rect">
                      <a:avLst/>
                    </a:prstGeom>
                    <a:noFill/>
                    <a:ln>
                      <a:noFill/>
                    </a:ln>
                  </pic:spPr>
                </pic:pic>
              </a:graphicData>
            </a:graphic>
          </wp:inline>
        </w:drawing>
      </w:r>
    </w:p>
    <w:p w14:paraId="2E40FF7D" w14:textId="77777777" w:rsidR="002A4CDC" w:rsidRDefault="002A4CDC" w:rsidP="00557E0F">
      <w:pPr>
        <w:pStyle w:val="Textbody"/>
        <w:spacing w:after="0"/>
        <w:jc w:val="center"/>
        <w:rPr>
          <w:rFonts w:ascii="Times New Roman" w:hAnsi="Times New Roman" w:cs="Times New Roman"/>
        </w:rPr>
      </w:pPr>
    </w:p>
    <w:p w14:paraId="3A454578" w14:textId="3B37365D" w:rsidR="00DD4FF1" w:rsidRDefault="004B3089" w:rsidP="00DD4FF1">
      <w:pPr>
        <w:pStyle w:val="Textbody"/>
        <w:spacing w:after="0"/>
        <w:jc w:val="right"/>
      </w:pPr>
      <w:r>
        <w:rPr>
          <w:rFonts w:ascii="Times New Roman" w:hAnsi="Times New Roman" w:cs="Times New Roman"/>
        </w:rPr>
        <w:t>L</w:t>
      </w:r>
      <w:r w:rsidR="00DD4FF1">
        <w:rPr>
          <w:rFonts w:ascii="Times New Roman" w:hAnsi="Times New Roman" w:cs="Times New Roman"/>
        </w:rPr>
        <w:t>entelė Nr. 1</w:t>
      </w:r>
      <w:r w:rsidR="000752BD">
        <w:rPr>
          <w:rFonts w:ascii="Times New Roman" w:hAnsi="Times New Roman" w:cs="Times New Roman"/>
        </w:rPr>
        <w:t>3</w:t>
      </w:r>
    </w:p>
    <w:p w14:paraId="0E86D9EC" w14:textId="1AD3D3DF" w:rsidR="00DD4FF1" w:rsidRDefault="00DD4FF1" w:rsidP="00DD4FF1">
      <w:pPr>
        <w:pStyle w:val="Textbody"/>
        <w:spacing w:after="0"/>
        <w:ind w:firstLine="709"/>
        <w:jc w:val="center"/>
      </w:pPr>
      <w:r>
        <w:rPr>
          <w:rFonts w:ascii="Times New Roman" w:hAnsi="Times New Roman" w:cs="Times New Roman"/>
          <w:b/>
          <w:bCs/>
        </w:rPr>
        <w:t>6.</w:t>
      </w:r>
      <w:r w:rsidR="00F42353">
        <w:rPr>
          <w:rFonts w:ascii="Times New Roman" w:hAnsi="Times New Roman" w:cs="Times New Roman"/>
          <w:b/>
          <w:bCs/>
        </w:rPr>
        <w:t xml:space="preserve">2 </w:t>
      </w:r>
      <w:r>
        <w:rPr>
          <w:rFonts w:ascii="Times New Roman" w:hAnsi="Times New Roman" w:cs="Times New Roman"/>
          <w:b/>
          <w:bCs/>
        </w:rPr>
        <w:t xml:space="preserve"> Švietimo pagalbos prieinamumo kaita</w:t>
      </w:r>
    </w:p>
    <w:p w14:paraId="6662F797" w14:textId="77777777" w:rsidR="00DD4FF1" w:rsidRDefault="00DD4FF1" w:rsidP="00DD4FF1">
      <w:pPr>
        <w:pStyle w:val="Textbody"/>
        <w:spacing w:after="0"/>
        <w:ind w:firstLine="709"/>
        <w:jc w:val="center"/>
        <w:rPr>
          <w:rFonts w:ascii="Times New Roman" w:hAnsi="Times New Roman" w:cs="Times New Roman"/>
          <w:b/>
          <w:bCs/>
        </w:rPr>
      </w:pPr>
    </w:p>
    <w:tbl>
      <w:tblPr>
        <w:tblW w:w="0" w:type="auto"/>
        <w:tblInd w:w="-40" w:type="dxa"/>
        <w:tblLayout w:type="fixed"/>
        <w:tblCellMar>
          <w:top w:w="28" w:type="dxa"/>
          <w:left w:w="28" w:type="dxa"/>
          <w:bottom w:w="28" w:type="dxa"/>
          <w:right w:w="28" w:type="dxa"/>
        </w:tblCellMar>
        <w:tblLook w:val="0000" w:firstRow="0" w:lastRow="0" w:firstColumn="0" w:lastColumn="0" w:noHBand="0" w:noVBand="0"/>
      </w:tblPr>
      <w:tblGrid>
        <w:gridCol w:w="2722"/>
        <w:gridCol w:w="1701"/>
        <w:gridCol w:w="1701"/>
        <w:gridCol w:w="1803"/>
        <w:gridCol w:w="1791"/>
      </w:tblGrid>
      <w:tr w:rsidR="00DD4FF1" w14:paraId="5DA099C5" w14:textId="77777777" w:rsidTr="00102B21">
        <w:tc>
          <w:tcPr>
            <w:tcW w:w="2722" w:type="dxa"/>
            <w:vMerge w:val="restart"/>
            <w:tcBorders>
              <w:top w:val="single" w:sz="8" w:space="0" w:color="000000"/>
              <w:left w:val="single" w:sz="8" w:space="0" w:color="000000"/>
              <w:bottom w:val="single" w:sz="8" w:space="0" w:color="000000"/>
            </w:tcBorders>
            <w:shd w:val="clear" w:color="auto" w:fill="F2F2F2"/>
          </w:tcPr>
          <w:p w14:paraId="7DC15948" w14:textId="77777777" w:rsidR="00DD4FF1" w:rsidRDefault="00DD4FF1" w:rsidP="00102B21">
            <w:pPr>
              <w:pStyle w:val="TableContents"/>
              <w:spacing w:line="288" w:lineRule="auto"/>
              <w:jc w:val="center"/>
            </w:pPr>
            <w:r>
              <w:rPr>
                <w:rFonts w:ascii="Times New Roman" w:hAnsi="Times New Roman" w:cs="Times New Roman"/>
                <w:b/>
              </w:rPr>
              <w:t>Biržų lopšelio-darželio „Drugelis“ pagalbos specialistai</w:t>
            </w:r>
          </w:p>
        </w:tc>
        <w:tc>
          <w:tcPr>
            <w:tcW w:w="6996" w:type="dxa"/>
            <w:gridSpan w:val="4"/>
            <w:tcBorders>
              <w:top w:val="single" w:sz="8" w:space="0" w:color="000000"/>
              <w:left w:val="single" w:sz="8" w:space="0" w:color="000000"/>
              <w:bottom w:val="single" w:sz="8" w:space="0" w:color="000000"/>
              <w:right w:val="single" w:sz="8" w:space="0" w:color="000000"/>
            </w:tcBorders>
            <w:shd w:val="clear" w:color="auto" w:fill="F2F2F2"/>
          </w:tcPr>
          <w:p w14:paraId="7D8B21E7" w14:textId="77777777" w:rsidR="00DD4FF1" w:rsidRDefault="00DD4FF1" w:rsidP="00102B21">
            <w:pPr>
              <w:pStyle w:val="TableContents"/>
              <w:spacing w:line="288" w:lineRule="auto"/>
              <w:jc w:val="center"/>
            </w:pPr>
            <w:r>
              <w:rPr>
                <w:rFonts w:ascii="Times New Roman" w:hAnsi="Times New Roman" w:cs="Times New Roman"/>
                <w:b/>
              </w:rPr>
              <w:t>Vaikų skaičius, kuriems suteikta pagalba</w:t>
            </w:r>
          </w:p>
        </w:tc>
      </w:tr>
      <w:tr w:rsidR="00DD4FF1" w14:paraId="24F64173" w14:textId="77777777" w:rsidTr="00102B21">
        <w:tblPrEx>
          <w:tblCellMar>
            <w:top w:w="0" w:type="dxa"/>
          </w:tblCellMar>
        </w:tblPrEx>
        <w:tc>
          <w:tcPr>
            <w:tcW w:w="2722" w:type="dxa"/>
            <w:vMerge/>
            <w:tcBorders>
              <w:top w:val="single" w:sz="8" w:space="0" w:color="000000"/>
              <w:left w:val="single" w:sz="8" w:space="0" w:color="000000"/>
              <w:bottom w:val="single" w:sz="8" w:space="0" w:color="000000"/>
            </w:tcBorders>
            <w:shd w:val="clear" w:color="auto" w:fill="F2F2F2"/>
          </w:tcPr>
          <w:p w14:paraId="75380855" w14:textId="77777777" w:rsidR="00DD4FF1" w:rsidRDefault="00DD4FF1" w:rsidP="00102B21">
            <w:pPr>
              <w:snapToGrid w:val="0"/>
              <w:rPr>
                <w:rFonts w:ascii="Times New Roman" w:hAnsi="Times New Roman" w:cs="Times New Roman"/>
                <w:b/>
              </w:rPr>
            </w:pPr>
          </w:p>
        </w:tc>
        <w:tc>
          <w:tcPr>
            <w:tcW w:w="6996" w:type="dxa"/>
            <w:gridSpan w:val="4"/>
            <w:tcBorders>
              <w:left w:val="single" w:sz="8" w:space="0" w:color="000000"/>
              <w:bottom w:val="single" w:sz="8" w:space="0" w:color="000000"/>
              <w:right w:val="single" w:sz="8" w:space="0" w:color="000000"/>
            </w:tcBorders>
            <w:shd w:val="clear" w:color="auto" w:fill="F2F2F2"/>
          </w:tcPr>
          <w:p w14:paraId="01A4A90E" w14:textId="77777777" w:rsidR="00DD4FF1" w:rsidRDefault="00DD4FF1" w:rsidP="00102B21">
            <w:pPr>
              <w:pStyle w:val="TableContents"/>
              <w:spacing w:line="288" w:lineRule="auto"/>
              <w:jc w:val="center"/>
            </w:pPr>
            <w:r>
              <w:rPr>
                <w:rFonts w:ascii="Times New Roman" w:hAnsi="Times New Roman" w:cs="Times New Roman"/>
                <w:b/>
              </w:rPr>
              <w:t>Metai</w:t>
            </w:r>
          </w:p>
        </w:tc>
      </w:tr>
      <w:tr w:rsidR="00DD4FF1" w14:paraId="7F6FEE52" w14:textId="77777777" w:rsidTr="00102B21">
        <w:tblPrEx>
          <w:tblCellMar>
            <w:top w:w="0" w:type="dxa"/>
          </w:tblCellMar>
        </w:tblPrEx>
        <w:tc>
          <w:tcPr>
            <w:tcW w:w="2722" w:type="dxa"/>
            <w:vMerge/>
            <w:tcBorders>
              <w:top w:val="single" w:sz="8" w:space="0" w:color="000000"/>
              <w:left w:val="single" w:sz="8" w:space="0" w:color="000000"/>
              <w:bottom w:val="single" w:sz="8" w:space="0" w:color="000000"/>
            </w:tcBorders>
            <w:shd w:val="clear" w:color="auto" w:fill="F2F2F2"/>
          </w:tcPr>
          <w:p w14:paraId="16399792" w14:textId="77777777" w:rsidR="00DD4FF1" w:rsidRDefault="00DD4FF1" w:rsidP="00102B21">
            <w:pPr>
              <w:snapToGrid w:val="0"/>
              <w:rPr>
                <w:rFonts w:ascii="Times New Roman" w:hAnsi="Times New Roman" w:cs="Times New Roman"/>
                <w:b/>
              </w:rPr>
            </w:pPr>
          </w:p>
        </w:tc>
        <w:tc>
          <w:tcPr>
            <w:tcW w:w="1701" w:type="dxa"/>
            <w:tcBorders>
              <w:left w:val="single" w:sz="8" w:space="0" w:color="000000"/>
              <w:bottom w:val="single" w:sz="8" w:space="0" w:color="000000"/>
            </w:tcBorders>
            <w:shd w:val="clear" w:color="auto" w:fill="F2F2F2"/>
          </w:tcPr>
          <w:p w14:paraId="3A788342" w14:textId="224B1FD8" w:rsidR="00DD4FF1" w:rsidRPr="00A93938" w:rsidRDefault="00DD4FF1" w:rsidP="00102B21">
            <w:pPr>
              <w:pStyle w:val="TableContents"/>
              <w:spacing w:line="288" w:lineRule="auto"/>
              <w:jc w:val="center"/>
            </w:pPr>
            <w:r w:rsidRPr="00A93938">
              <w:rPr>
                <w:rFonts w:ascii="Times New Roman" w:hAnsi="Times New Roman" w:cs="Times New Roman"/>
              </w:rPr>
              <w:t>201</w:t>
            </w:r>
            <w:r w:rsidR="00A93938" w:rsidRPr="00A93938">
              <w:rPr>
                <w:rFonts w:ascii="Times New Roman" w:hAnsi="Times New Roman" w:cs="Times New Roman"/>
              </w:rPr>
              <w:t>9</w:t>
            </w:r>
          </w:p>
        </w:tc>
        <w:tc>
          <w:tcPr>
            <w:tcW w:w="1701" w:type="dxa"/>
            <w:tcBorders>
              <w:left w:val="single" w:sz="8" w:space="0" w:color="000000"/>
              <w:bottom w:val="single" w:sz="8" w:space="0" w:color="000000"/>
            </w:tcBorders>
            <w:shd w:val="clear" w:color="auto" w:fill="F2F2F2"/>
          </w:tcPr>
          <w:p w14:paraId="3C505A8C" w14:textId="40D712FA" w:rsidR="00DD4FF1" w:rsidRPr="00A93938" w:rsidRDefault="00DD4FF1" w:rsidP="00102B21">
            <w:pPr>
              <w:pStyle w:val="TableContents"/>
              <w:spacing w:line="288" w:lineRule="auto"/>
              <w:jc w:val="center"/>
            </w:pPr>
            <w:r w:rsidRPr="00A93938">
              <w:rPr>
                <w:rFonts w:ascii="Times New Roman" w:hAnsi="Times New Roman" w:cs="Times New Roman"/>
              </w:rPr>
              <w:t>20</w:t>
            </w:r>
            <w:r w:rsidR="00A93938" w:rsidRPr="00A93938">
              <w:rPr>
                <w:rFonts w:ascii="Times New Roman" w:hAnsi="Times New Roman" w:cs="Times New Roman"/>
              </w:rPr>
              <w:t>20</w:t>
            </w:r>
          </w:p>
        </w:tc>
        <w:tc>
          <w:tcPr>
            <w:tcW w:w="1803" w:type="dxa"/>
            <w:tcBorders>
              <w:left w:val="single" w:sz="8" w:space="0" w:color="000000"/>
              <w:bottom w:val="single" w:sz="8" w:space="0" w:color="000000"/>
            </w:tcBorders>
            <w:shd w:val="clear" w:color="auto" w:fill="F2F2F2"/>
          </w:tcPr>
          <w:p w14:paraId="71AE8DAA" w14:textId="11F61F46" w:rsidR="00DD4FF1" w:rsidRPr="00A93938" w:rsidRDefault="00DD4FF1" w:rsidP="00102B21">
            <w:pPr>
              <w:pStyle w:val="TableContents"/>
              <w:spacing w:line="288" w:lineRule="auto"/>
              <w:jc w:val="center"/>
            </w:pPr>
            <w:r w:rsidRPr="00A93938">
              <w:rPr>
                <w:rFonts w:ascii="Times New Roman" w:hAnsi="Times New Roman" w:cs="Times New Roman"/>
              </w:rPr>
              <w:t>202</w:t>
            </w:r>
            <w:r w:rsidR="00A93938" w:rsidRPr="00A93938">
              <w:rPr>
                <w:rFonts w:ascii="Times New Roman" w:hAnsi="Times New Roman" w:cs="Times New Roman"/>
              </w:rPr>
              <w:t>1</w:t>
            </w:r>
          </w:p>
        </w:tc>
        <w:tc>
          <w:tcPr>
            <w:tcW w:w="1791" w:type="dxa"/>
            <w:tcBorders>
              <w:left w:val="single" w:sz="8" w:space="0" w:color="000000"/>
              <w:bottom w:val="single" w:sz="8" w:space="0" w:color="000000"/>
              <w:right w:val="single" w:sz="8" w:space="0" w:color="000000"/>
            </w:tcBorders>
            <w:shd w:val="clear" w:color="auto" w:fill="F2F2F2"/>
          </w:tcPr>
          <w:p w14:paraId="507DA6AC" w14:textId="77777777" w:rsidR="00DD4FF1" w:rsidRPr="00A93938" w:rsidRDefault="00DD4FF1" w:rsidP="00102B21">
            <w:pPr>
              <w:pStyle w:val="TableContents"/>
              <w:spacing w:line="288" w:lineRule="auto"/>
              <w:jc w:val="center"/>
            </w:pPr>
            <w:r w:rsidRPr="00A93938">
              <w:rPr>
                <w:rFonts w:ascii="Times New Roman" w:hAnsi="Times New Roman" w:cs="Times New Roman"/>
              </w:rPr>
              <w:t>Pastabos</w:t>
            </w:r>
          </w:p>
        </w:tc>
      </w:tr>
      <w:tr w:rsidR="00DD4FF1" w14:paraId="6E5240DE"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0416B7D4" w14:textId="77777777" w:rsidR="00DD4FF1" w:rsidRDefault="00DD4FF1" w:rsidP="00102B21">
            <w:pPr>
              <w:pStyle w:val="TableContents"/>
              <w:spacing w:line="288" w:lineRule="auto"/>
              <w:jc w:val="both"/>
            </w:pPr>
            <w:r>
              <w:rPr>
                <w:rFonts w:ascii="Times New Roman" w:hAnsi="Times New Roman" w:cs="Times New Roman"/>
              </w:rPr>
              <w:t>Socialinis pedagogas</w:t>
            </w:r>
          </w:p>
        </w:tc>
        <w:tc>
          <w:tcPr>
            <w:tcW w:w="1701" w:type="dxa"/>
            <w:tcBorders>
              <w:left w:val="single" w:sz="8" w:space="0" w:color="000000"/>
              <w:bottom w:val="single" w:sz="8" w:space="0" w:color="000000"/>
            </w:tcBorders>
            <w:shd w:val="clear" w:color="auto" w:fill="auto"/>
          </w:tcPr>
          <w:p w14:paraId="7696F330" w14:textId="5416DA5E" w:rsidR="00DD4FF1" w:rsidRPr="00A93938" w:rsidRDefault="00DD4FF1" w:rsidP="00102B21">
            <w:pPr>
              <w:pStyle w:val="TableContents"/>
              <w:spacing w:line="288" w:lineRule="auto"/>
              <w:jc w:val="center"/>
            </w:pPr>
            <w:r w:rsidRPr="00A93938">
              <w:rPr>
                <w:rFonts w:ascii="Times New Roman" w:hAnsi="Times New Roman" w:cs="Times New Roman"/>
              </w:rPr>
              <w:t>1</w:t>
            </w:r>
            <w:r w:rsidR="00A93938" w:rsidRPr="00A93938">
              <w:rPr>
                <w:rFonts w:ascii="Times New Roman" w:hAnsi="Times New Roman" w:cs="Times New Roman"/>
              </w:rPr>
              <w:t>5</w:t>
            </w:r>
          </w:p>
        </w:tc>
        <w:tc>
          <w:tcPr>
            <w:tcW w:w="1701" w:type="dxa"/>
            <w:tcBorders>
              <w:left w:val="single" w:sz="8" w:space="0" w:color="000000"/>
              <w:bottom w:val="single" w:sz="8" w:space="0" w:color="000000"/>
            </w:tcBorders>
            <w:shd w:val="clear" w:color="auto" w:fill="auto"/>
          </w:tcPr>
          <w:p w14:paraId="17FC7AF7" w14:textId="77777777" w:rsidR="00DD4FF1" w:rsidRPr="00A93938" w:rsidRDefault="00DD4FF1" w:rsidP="00102B21">
            <w:pPr>
              <w:pStyle w:val="TableContents"/>
              <w:spacing w:line="288" w:lineRule="auto"/>
              <w:jc w:val="center"/>
            </w:pPr>
            <w:r w:rsidRPr="00A93938">
              <w:rPr>
                <w:rFonts w:ascii="Times New Roman" w:hAnsi="Times New Roman" w:cs="Times New Roman"/>
              </w:rPr>
              <w:t>15</w:t>
            </w:r>
          </w:p>
        </w:tc>
        <w:tc>
          <w:tcPr>
            <w:tcW w:w="1803" w:type="dxa"/>
            <w:tcBorders>
              <w:left w:val="single" w:sz="8" w:space="0" w:color="000000"/>
              <w:bottom w:val="single" w:sz="8" w:space="0" w:color="000000"/>
            </w:tcBorders>
            <w:shd w:val="clear" w:color="auto" w:fill="auto"/>
          </w:tcPr>
          <w:p w14:paraId="4C061964" w14:textId="7D6D032F" w:rsidR="00DD4FF1" w:rsidRPr="00A93938" w:rsidRDefault="00DD4FF1" w:rsidP="00102B21">
            <w:pPr>
              <w:pStyle w:val="TableContents"/>
              <w:spacing w:line="288" w:lineRule="auto"/>
              <w:jc w:val="center"/>
            </w:pPr>
            <w:r w:rsidRPr="00A93938">
              <w:rPr>
                <w:rFonts w:ascii="Times New Roman" w:hAnsi="Times New Roman" w:cs="Times New Roman"/>
              </w:rPr>
              <w:t>1</w:t>
            </w:r>
            <w:r w:rsidR="00A93938" w:rsidRPr="00A93938">
              <w:rPr>
                <w:rFonts w:ascii="Times New Roman" w:hAnsi="Times New Roman" w:cs="Times New Roman"/>
              </w:rPr>
              <w:t>7</w:t>
            </w:r>
          </w:p>
        </w:tc>
        <w:tc>
          <w:tcPr>
            <w:tcW w:w="1791" w:type="dxa"/>
            <w:tcBorders>
              <w:left w:val="single" w:sz="8" w:space="0" w:color="000000"/>
              <w:bottom w:val="single" w:sz="8" w:space="0" w:color="000000"/>
              <w:right w:val="single" w:sz="8" w:space="0" w:color="000000"/>
            </w:tcBorders>
            <w:shd w:val="clear" w:color="auto" w:fill="auto"/>
          </w:tcPr>
          <w:p w14:paraId="2108EBFE" w14:textId="77777777" w:rsidR="00DD4FF1" w:rsidRPr="00A93938" w:rsidRDefault="00DD4FF1" w:rsidP="00102B21">
            <w:pPr>
              <w:pStyle w:val="TableContents"/>
              <w:snapToGrid w:val="0"/>
              <w:spacing w:line="288" w:lineRule="auto"/>
              <w:jc w:val="both"/>
              <w:rPr>
                <w:rFonts w:ascii="Times New Roman" w:hAnsi="Times New Roman" w:cs="Times New Roman"/>
              </w:rPr>
            </w:pPr>
          </w:p>
        </w:tc>
      </w:tr>
      <w:tr w:rsidR="00DD4FF1" w14:paraId="5EF9DEBD"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648F7D6E" w14:textId="77777777" w:rsidR="00DD4FF1" w:rsidRDefault="00DD4FF1" w:rsidP="00102B21">
            <w:pPr>
              <w:pStyle w:val="TableContents"/>
              <w:spacing w:line="288" w:lineRule="auto"/>
              <w:jc w:val="both"/>
            </w:pPr>
            <w:r>
              <w:rPr>
                <w:rFonts w:ascii="Times New Roman" w:hAnsi="Times New Roman" w:cs="Times New Roman"/>
              </w:rPr>
              <w:t>Logopedas</w:t>
            </w:r>
          </w:p>
        </w:tc>
        <w:tc>
          <w:tcPr>
            <w:tcW w:w="1701" w:type="dxa"/>
            <w:tcBorders>
              <w:left w:val="single" w:sz="8" w:space="0" w:color="000000"/>
              <w:bottom w:val="single" w:sz="8" w:space="0" w:color="000000"/>
            </w:tcBorders>
            <w:shd w:val="clear" w:color="auto" w:fill="auto"/>
          </w:tcPr>
          <w:p w14:paraId="6FCBDDAB" w14:textId="77777777" w:rsidR="00DD4FF1" w:rsidRPr="00A93938" w:rsidRDefault="00DD4FF1" w:rsidP="00102B21">
            <w:pPr>
              <w:pStyle w:val="TableContents"/>
              <w:spacing w:line="288" w:lineRule="auto"/>
              <w:jc w:val="center"/>
            </w:pPr>
            <w:r w:rsidRPr="00A93938">
              <w:rPr>
                <w:rFonts w:ascii="Times New Roman" w:hAnsi="Times New Roman" w:cs="Times New Roman"/>
              </w:rPr>
              <w:t>16</w:t>
            </w:r>
          </w:p>
        </w:tc>
        <w:tc>
          <w:tcPr>
            <w:tcW w:w="1701" w:type="dxa"/>
            <w:tcBorders>
              <w:left w:val="single" w:sz="8" w:space="0" w:color="000000"/>
              <w:bottom w:val="single" w:sz="8" w:space="0" w:color="000000"/>
            </w:tcBorders>
            <w:shd w:val="clear" w:color="auto" w:fill="auto"/>
          </w:tcPr>
          <w:p w14:paraId="7B03DADC" w14:textId="5F6033CA" w:rsidR="00DD4FF1" w:rsidRPr="00A93938" w:rsidRDefault="00A93938" w:rsidP="00102B21">
            <w:pPr>
              <w:pStyle w:val="TableContents"/>
              <w:spacing w:line="288" w:lineRule="auto"/>
              <w:jc w:val="center"/>
            </w:pPr>
            <w:r w:rsidRPr="00A93938">
              <w:rPr>
                <w:rFonts w:ascii="Times New Roman" w:hAnsi="Times New Roman" w:cs="Times New Roman"/>
              </w:rPr>
              <w:t>22</w:t>
            </w:r>
          </w:p>
        </w:tc>
        <w:tc>
          <w:tcPr>
            <w:tcW w:w="1803" w:type="dxa"/>
            <w:tcBorders>
              <w:left w:val="single" w:sz="8" w:space="0" w:color="000000"/>
              <w:bottom w:val="single" w:sz="8" w:space="0" w:color="000000"/>
            </w:tcBorders>
            <w:shd w:val="clear" w:color="auto" w:fill="auto"/>
          </w:tcPr>
          <w:p w14:paraId="5DF01FEF" w14:textId="2BA9B696" w:rsidR="00DD4FF1" w:rsidRPr="00A93938" w:rsidRDefault="00A93938" w:rsidP="00102B21">
            <w:pPr>
              <w:pStyle w:val="TableContents"/>
              <w:spacing w:line="288" w:lineRule="auto"/>
              <w:jc w:val="center"/>
            </w:pPr>
            <w:r w:rsidRPr="00A93938">
              <w:rPr>
                <w:rFonts w:ascii="Times New Roman" w:hAnsi="Times New Roman" w:cs="Times New Roman"/>
              </w:rPr>
              <w:t>33</w:t>
            </w:r>
          </w:p>
        </w:tc>
        <w:tc>
          <w:tcPr>
            <w:tcW w:w="1791" w:type="dxa"/>
            <w:tcBorders>
              <w:left w:val="single" w:sz="8" w:space="0" w:color="000000"/>
              <w:bottom w:val="single" w:sz="8" w:space="0" w:color="000000"/>
              <w:right w:val="single" w:sz="8" w:space="0" w:color="000000"/>
            </w:tcBorders>
            <w:shd w:val="clear" w:color="auto" w:fill="auto"/>
          </w:tcPr>
          <w:p w14:paraId="6005F0F5" w14:textId="77777777" w:rsidR="00DD4FF1" w:rsidRPr="00A93938" w:rsidRDefault="00DD4FF1" w:rsidP="00102B21">
            <w:pPr>
              <w:pStyle w:val="TableContents"/>
              <w:snapToGrid w:val="0"/>
              <w:spacing w:line="288" w:lineRule="auto"/>
              <w:jc w:val="both"/>
              <w:rPr>
                <w:rFonts w:ascii="Times New Roman" w:hAnsi="Times New Roman" w:cs="Times New Roman"/>
              </w:rPr>
            </w:pPr>
          </w:p>
        </w:tc>
      </w:tr>
      <w:tr w:rsidR="00DD4FF1" w14:paraId="0475DAF9"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32E2DC8A" w14:textId="77777777" w:rsidR="00DD4FF1" w:rsidRDefault="00DD4FF1" w:rsidP="00102B21">
            <w:pPr>
              <w:pStyle w:val="TableContents"/>
              <w:spacing w:line="288" w:lineRule="auto"/>
              <w:jc w:val="both"/>
            </w:pPr>
            <w:r>
              <w:rPr>
                <w:rFonts w:ascii="Times New Roman" w:hAnsi="Times New Roman" w:cs="Times New Roman"/>
              </w:rPr>
              <w:t>Specialusis pedagogas</w:t>
            </w:r>
          </w:p>
        </w:tc>
        <w:tc>
          <w:tcPr>
            <w:tcW w:w="1701" w:type="dxa"/>
            <w:tcBorders>
              <w:left w:val="single" w:sz="8" w:space="0" w:color="000000"/>
              <w:bottom w:val="single" w:sz="8" w:space="0" w:color="000000"/>
            </w:tcBorders>
            <w:shd w:val="clear" w:color="auto" w:fill="auto"/>
          </w:tcPr>
          <w:p w14:paraId="443378D8" w14:textId="77777777" w:rsidR="00DD4FF1" w:rsidRPr="00A93938" w:rsidRDefault="00DD4FF1" w:rsidP="00102B21">
            <w:pPr>
              <w:pStyle w:val="TableContents"/>
              <w:spacing w:line="288" w:lineRule="auto"/>
              <w:jc w:val="center"/>
            </w:pPr>
            <w:r w:rsidRPr="00A93938">
              <w:rPr>
                <w:rFonts w:ascii="Times New Roman" w:hAnsi="Times New Roman" w:cs="Times New Roman"/>
              </w:rPr>
              <w:t>-</w:t>
            </w:r>
          </w:p>
        </w:tc>
        <w:tc>
          <w:tcPr>
            <w:tcW w:w="1701" w:type="dxa"/>
            <w:tcBorders>
              <w:left w:val="single" w:sz="8" w:space="0" w:color="000000"/>
              <w:bottom w:val="single" w:sz="8" w:space="0" w:color="000000"/>
            </w:tcBorders>
            <w:shd w:val="clear" w:color="auto" w:fill="auto"/>
          </w:tcPr>
          <w:p w14:paraId="05AFC0BA" w14:textId="10EE509C" w:rsidR="00DD4FF1" w:rsidRPr="00A93938" w:rsidRDefault="00A93938" w:rsidP="00102B21">
            <w:pPr>
              <w:pStyle w:val="TableContents"/>
              <w:spacing w:line="288" w:lineRule="auto"/>
              <w:jc w:val="center"/>
            </w:pPr>
            <w:r w:rsidRPr="00A93938">
              <w:rPr>
                <w:rFonts w:ascii="Times New Roman" w:hAnsi="Times New Roman" w:cs="Times New Roman"/>
              </w:rPr>
              <w:t>8</w:t>
            </w:r>
          </w:p>
        </w:tc>
        <w:tc>
          <w:tcPr>
            <w:tcW w:w="1803" w:type="dxa"/>
            <w:tcBorders>
              <w:left w:val="single" w:sz="8" w:space="0" w:color="000000"/>
              <w:bottom w:val="single" w:sz="8" w:space="0" w:color="000000"/>
            </w:tcBorders>
            <w:shd w:val="clear" w:color="auto" w:fill="auto"/>
          </w:tcPr>
          <w:p w14:paraId="42815345" w14:textId="1D235E76" w:rsidR="00DD4FF1" w:rsidRPr="00A93938" w:rsidRDefault="00A93938" w:rsidP="00102B21">
            <w:pPr>
              <w:pStyle w:val="TableContents"/>
              <w:spacing w:line="288" w:lineRule="auto"/>
              <w:jc w:val="center"/>
            </w:pPr>
            <w:r w:rsidRPr="00A93938">
              <w:rPr>
                <w:rFonts w:ascii="Times New Roman" w:hAnsi="Times New Roman" w:cs="Times New Roman"/>
              </w:rPr>
              <w:t>15</w:t>
            </w:r>
          </w:p>
        </w:tc>
        <w:tc>
          <w:tcPr>
            <w:tcW w:w="1791" w:type="dxa"/>
            <w:tcBorders>
              <w:left w:val="single" w:sz="8" w:space="0" w:color="000000"/>
              <w:bottom w:val="single" w:sz="8" w:space="0" w:color="000000"/>
              <w:right w:val="single" w:sz="8" w:space="0" w:color="000000"/>
            </w:tcBorders>
            <w:shd w:val="clear" w:color="auto" w:fill="auto"/>
          </w:tcPr>
          <w:p w14:paraId="766464A4" w14:textId="77777777" w:rsidR="00DD4FF1" w:rsidRPr="00A93938" w:rsidRDefault="00DD4FF1" w:rsidP="00102B21">
            <w:pPr>
              <w:pStyle w:val="TableContents"/>
            </w:pPr>
            <w:r w:rsidRPr="00A93938">
              <w:rPr>
                <w:rFonts w:ascii="Times New Roman" w:hAnsi="Times New Roman" w:cs="Times New Roman"/>
              </w:rPr>
              <w:t>Dirba nuo 2020 m. rugsėjo 1 d.</w:t>
            </w:r>
          </w:p>
        </w:tc>
      </w:tr>
      <w:tr w:rsidR="00DD4FF1" w14:paraId="7BB4D05D" w14:textId="77777777" w:rsidTr="00102B21">
        <w:tblPrEx>
          <w:tblCellMar>
            <w:top w:w="0" w:type="dxa"/>
          </w:tblCellMar>
        </w:tblPrEx>
        <w:tc>
          <w:tcPr>
            <w:tcW w:w="2722" w:type="dxa"/>
            <w:tcBorders>
              <w:left w:val="single" w:sz="8" w:space="0" w:color="000000"/>
              <w:bottom w:val="single" w:sz="8" w:space="0" w:color="000000"/>
            </w:tcBorders>
            <w:shd w:val="clear" w:color="auto" w:fill="auto"/>
          </w:tcPr>
          <w:p w14:paraId="385E2B72" w14:textId="77777777" w:rsidR="00DD4FF1" w:rsidRDefault="00DD4FF1" w:rsidP="00102B21">
            <w:pPr>
              <w:pStyle w:val="TableContents"/>
              <w:spacing w:line="288" w:lineRule="auto"/>
              <w:jc w:val="both"/>
            </w:pPr>
            <w:r>
              <w:rPr>
                <w:rFonts w:ascii="Times New Roman" w:hAnsi="Times New Roman" w:cs="Times New Roman"/>
              </w:rPr>
              <w:t>Psichologas</w:t>
            </w:r>
          </w:p>
        </w:tc>
        <w:tc>
          <w:tcPr>
            <w:tcW w:w="1701" w:type="dxa"/>
            <w:tcBorders>
              <w:left w:val="single" w:sz="8" w:space="0" w:color="000000"/>
              <w:bottom w:val="single" w:sz="8" w:space="0" w:color="000000"/>
            </w:tcBorders>
            <w:shd w:val="clear" w:color="auto" w:fill="auto"/>
          </w:tcPr>
          <w:p w14:paraId="0FB5759B" w14:textId="77777777" w:rsidR="00DD4FF1" w:rsidRPr="00A93938" w:rsidRDefault="00DD4FF1" w:rsidP="00102B21">
            <w:pPr>
              <w:pStyle w:val="TableContents"/>
              <w:spacing w:line="288" w:lineRule="auto"/>
              <w:jc w:val="center"/>
            </w:pPr>
            <w:r w:rsidRPr="00A93938">
              <w:rPr>
                <w:rFonts w:ascii="Times New Roman" w:hAnsi="Times New Roman" w:cs="Times New Roman"/>
              </w:rPr>
              <w:t>-</w:t>
            </w:r>
          </w:p>
        </w:tc>
        <w:tc>
          <w:tcPr>
            <w:tcW w:w="1701" w:type="dxa"/>
            <w:tcBorders>
              <w:left w:val="single" w:sz="8" w:space="0" w:color="000000"/>
              <w:bottom w:val="single" w:sz="8" w:space="0" w:color="000000"/>
            </w:tcBorders>
            <w:shd w:val="clear" w:color="auto" w:fill="auto"/>
          </w:tcPr>
          <w:p w14:paraId="3F6D6FD5" w14:textId="77777777" w:rsidR="00DD4FF1" w:rsidRPr="00A93938" w:rsidRDefault="00DD4FF1" w:rsidP="00102B21">
            <w:pPr>
              <w:pStyle w:val="TableContents"/>
              <w:spacing w:line="288" w:lineRule="auto"/>
              <w:jc w:val="center"/>
            </w:pPr>
            <w:r w:rsidRPr="00A93938">
              <w:rPr>
                <w:rFonts w:ascii="Times New Roman" w:hAnsi="Times New Roman" w:cs="Times New Roman"/>
              </w:rPr>
              <w:t>-</w:t>
            </w:r>
          </w:p>
        </w:tc>
        <w:tc>
          <w:tcPr>
            <w:tcW w:w="1803" w:type="dxa"/>
            <w:tcBorders>
              <w:left w:val="single" w:sz="8" w:space="0" w:color="000000"/>
              <w:bottom w:val="single" w:sz="8" w:space="0" w:color="000000"/>
            </w:tcBorders>
            <w:shd w:val="clear" w:color="auto" w:fill="auto"/>
          </w:tcPr>
          <w:p w14:paraId="646824E1" w14:textId="77777777" w:rsidR="00DD4FF1" w:rsidRPr="00A93938" w:rsidRDefault="00DD4FF1" w:rsidP="00102B21">
            <w:pPr>
              <w:pStyle w:val="TableContents"/>
              <w:spacing w:line="288" w:lineRule="auto"/>
              <w:jc w:val="center"/>
            </w:pPr>
            <w:r w:rsidRPr="00A93938">
              <w:rPr>
                <w:rFonts w:ascii="Times New Roman" w:hAnsi="Times New Roman" w:cs="Times New Roman"/>
              </w:rPr>
              <w:t>-</w:t>
            </w:r>
          </w:p>
        </w:tc>
        <w:tc>
          <w:tcPr>
            <w:tcW w:w="1791" w:type="dxa"/>
            <w:tcBorders>
              <w:left w:val="single" w:sz="8" w:space="0" w:color="000000"/>
              <w:bottom w:val="single" w:sz="8" w:space="0" w:color="000000"/>
              <w:right w:val="single" w:sz="8" w:space="0" w:color="000000"/>
            </w:tcBorders>
            <w:shd w:val="clear" w:color="auto" w:fill="auto"/>
          </w:tcPr>
          <w:p w14:paraId="0A5BB82A" w14:textId="77777777" w:rsidR="00DD4FF1" w:rsidRPr="00A93938" w:rsidRDefault="00DD4FF1" w:rsidP="00102B21">
            <w:pPr>
              <w:pStyle w:val="TableContents"/>
              <w:jc w:val="both"/>
            </w:pPr>
            <w:r w:rsidRPr="00A93938">
              <w:rPr>
                <w:rFonts w:ascii="Times New Roman" w:hAnsi="Times New Roman" w:cs="Times New Roman"/>
              </w:rPr>
              <w:t>Ieškomas specialistas.</w:t>
            </w:r>
          </w:p>
        </w:tc>
      </w:tr>
    </w:tbl>
    <w:p w14:paraId="62AA66F6" w14:textId="77777777" w:rsidR="00DD4FF1" w:rsidRDefault="00DD4FF1" w:rsidP="00DD4FF1">
      <w:pPr>
        <w:pStyle w:val="Textbody"/>
        <w:spacing w:after="0"/>
        <w:ind w:firstLine="709"/>
        <w:jc w:val="both"/>
        <w:rPr>
          <w:rFonts w:ascii="Times New Roman" w:hAnsi="Times New Roman" w:cs="Times New Roman"/>
        </w:rPr>
      </w:pPr>
    </w:p>
    <w:p w14:paraId="2F1F9888" w14:textId="77777777" w:rsidR="003F7494" w:rsidRDefault="00F42353" w:rsidP="003F7494">
      <w:pPr>
        <w:pStyle w:val="Textbody"/>
        <w:spacing w:after="0" w:line="276" w:lineRule="auto"/>
        <w:ind w:firstLine="1134"/>
        <w:jc w:val="both"/>
        <w:rPr>
          <w:rFonts w:ascii="Times New Roman" w:hAnsi="Times New Roman" w:cs="Times New Roman"/>
          <w:color w:val="000000" w:themeColor="text1"/>
          <w:shd w:val="clear" w:color="auto" w:fill="FFFFFF"/>
        </w:rPr>
      </w:pPr>
      <w:r w:rsidRPr="00AA4F0C">
        <w:rPr>
          <w:rFonts w:ascii="Times New Roman" w:hAnsi="Times New Roman" w:cs="Times New Roman"/>
          <w:color w:val="000000" w:themeColor="text1"/>
          <w:shd w:val="clear" w:color="auto" w:fill="FFFFFF"/>
        </w:rPr>
        <w:t>Nuo 2021 m. rugsėjo mėn. dviejose ikimokyklinio ugdymo grupėse integruojama emocinių įgūdžių ugdymo programa „Kimochi“</w:t>
      </w:r>
      <w:r w:rsidR="00AA4F0C" w:rsidRPr="00AA4F0C">
        <w:rPr>
          <w:rFonts w:ascii="Times New Roman" w:hAnsi="Times New Roman" w:cs="Times New Roman"/>
          <w:color w:val="000000" w:themeColor="text1"/>
          <w:shd w:val="clear" w:color="auto" w:fill="FFFFFF"/>
        </w:rPr>
        <w:t>. Programoje dalyvavo 37 vaikai. P</w:t>
      </w:r>
      <w:r w:rsidRPr="00AA4F0C">
        <w:rPr>
          <w:rFonts w:ascii="Times New Roman" w:hAnsi="Times New Roman" w:cs="Times New Roman"/>
          <w:color w:val="000000" w:themeColor="text1"/>
          <w:shd w:val="clear" w:color="auto" w:fill="FFFFFF"/>
        </w:rPr>
        <w:t xml:space="preserve">riešmokyklinio ugdymo grupėje </w:t>
      </w:r>
      <w:r w:rsidR="00AA4F0C" w:rsidRPr="00AA4F0C">
        <w:rPr>
          <w:rFonts w:ascii="Times New Roman" w:hAnsi="Times New Roman" w:cs="Times New Roman"/>
          <w:color w:val="000000" w:themeColor="text1"/>
          <w:shd w:val="clear" w:color="auto" w:fill="FFFFFF"/>
        </w:rPr>
        <w:t xml:space="preserve">integruojama </w:t>
      </w:r>
      <w:r w:rsidR="00DD4FF1" w:rsidRPr="00AA4F0C">
        <w:rPr>
          <w:rFonts w:ascii="Times New Roman" w:hAnsi="Times New Roman" w:cs="Times New Roman"/>
          <w:color w:val="000000" w:themeColor="text1"/>
          <w:shd w:val="clear" w:color="auto" w:fill="FFFFFF"/>
        </w:rPr>
        <w:t>socialinių bei emocinių sunkumų įveikim</w:t>
      </w:r>
      <w:r w:rsidRPr="00AA4F0C">
        <w:rPr>
          <w:rFonts w:ascii="Times New Roman" w:hAnsi="Times New Roman" w:cs="Times New Roman"/>
          <w:color w:val="000000" w:themeColor="text1"/>
          <w:shd w:val="clear" w:color="auto" w:fill="FFFFFF"/>
        </w:rPr>
        <w:t xml:space="preserve">ui skirta </w:t>
      </w:r>
      <w:r w:rsidR="00DD4FF1" w:rsidRPr="00AA4F0C">
        <w:rPr>
          <w:rFonts w:ascii="Times New Roman" w:hAnsi="Times New Roman" w:cs="Times New Roman"/>
          <w:color w:val="000000" w:themeColor="text1"/>
          <w:shd w:val="clear" w:color="auto" w:fill="FFFFFF"/>
        </w:rPr>
        <w:t>tarptautinė programa „</w:t>
      </w:r>
      <w:proofErr w:type="spellStart"/>
      <w:r w:rsidR="00DD4FF1" w:rsidRPr="00AA4F0C">
        <w:rPr>
          <w:rFonts w:ascii="Times New Roman" w:hAnsi="Times New Roman" w:cs="Times New Roman"/>
          <w:color w:val="000000" w:themeColor="text1"/>
          <w:shd w:val="clear" w:color="auto" w:fill="FFFFFF"/>
        </w:rPr>
        <w:t>Zipio</w:t>
      </w:r>
      <w:proofErr w:type="spellEnd"/>
      <w:r w:rsidR="00DD4FF1" w:rsidRPr="00AA4F0C">
        <w:rPr>
          <w:rFonts w:ascii="Times New Roman" w:hAnsi="Times New Roman" w:cs="Times New Roman"/>
          <w:color w:val="000000" w:themeColor="text1"/>
          <w:shd w:val="clear" w:color="auto" w:fill="FFFFFF"/>
        </w:rPr>
        <w:t xml:space="preserve"> draugai“. Programoje dalyvavo </w:t>
      </w:r>
      <w:r w:rsidR="00AA4F0C" w:rsidRPr="00AA4F0C">
        <w:rPr>
          <w:rFonts w:ascii="Times New Roman" w:hAnsi="Times New Roman" w:cs="Times New Roman"/>
          <w:color w:val="000000" w:themeColor="text1"/>
          <w:shd w:val="clear" w:color="auto" w:fill="FFFFFF"/>
        </w:rPr>
        <w:t>40</w:t>
      </w:r>
      <w:r w:rsidR="00DD4FF1" w:rsidRPr="00AA4F0C">
        <w:rPr>
          <w:rFonts w:ascii="Times New Roman" w:hAnsi="Times New Roman" w:cs="Times New Roman"/>
          <w:color w:val="000000" w:themeColor="text1"/>
          <w:shd w:val="clear" w:color="auto" w:fill="FFFFFF"/>
        </w:rPr>
        <w:t xml:space="preserve"> ugdytini</w:t>
      </w:r>
      <w:r w:rsidR="00AA4F0C" w:rsidRPr="00AA4F0C">
        <w:rPr>
          <w:rFonts w:ascii="Times New Roman" w:hAnsi="Times New Roman" w:cs="Times New Roman"/>
          <w:color w:val="000000" w:themeColor="text1"/>
          <w:shd w:val="clear" w:color="auto" w:fill="FFFFFF"/>
        </w:rPr>
        <w:t>ų</w:t>
      </w:r>
      <w:r w:rsidR="00DD4FF1" w:rsidRPr="00AA4F0C">
        <w:rPr>
          <w:rFonts w:ascii="Times New Roman" w:hAnsi="Times New Roman" w:cs="Times New Roman"/>
          <w:color w:val="000000" w:themeColor="text1"/>
          <w:shd w:val="clear" w:color="auto" w:fill="FFFFFF"/>
        </w:rPr>
        <w:t>.</w:t>
      </w:r>
    </w:p>
    <w:p w14:paraId="10F58183" w14:textId="77777777" w:rsidR="003F7494" w:rsidRDefault="00AA4F0C" w:rsidP="003F7494">
      <w:pPr>
        <w:pStyle w:val="Textbody"/>
        <w:spacing w:after="0" w:line="276" w:lineRule="auto"/>
        <w:ind w:firstLine="1134"/>
        <w:jc w:val="both"/>
        <w:rPr>
          <w:rStyle w:val="Grietas"/>
          <w:rFonts w:ascii="Times New Roman" w:eastAsia="Times New Roman" w:hAnsi="Times New Roman" w:cs="Times New Roman"/>
          <w:b w:val="0"/>
          <w:bCs w:val="0"/>
          <w:szCs w:val="20"/>
          <w:lang w:eastAsia="lt-LT"/>
        </w:rPr>
      </w:pPr>
      <w:r>
        <w:rPr>
          <w:rStyle w:val="Grietas"/>
          <w:rFonts w:ascii="Times New Roman" w:eastAsia="Times New Roman" w:hAnsi="Times New Roman" w:cs="Times New Roman"/>
          <w:b w:val="0"/>
          <w:bCs w:val="0"/>
          <w:szCs w:val="20"/>
          <w:lang w:eastAsia="lt-LT"/>
        </w:rPr>
        <w:t xml:space="preserve">80 proc. mokytojų dalyvavo </w:t>
      </w:r>
      <w:r w:rsidRPr="00A16EF8">
        <w:rPr>
          <w:rStyle w:val="Grietas"/>
          <w:rFonts w:ascii="Times New Roman" w:eastAsia="Times New Roman" w:hAnsi="Times New Roman" w:cs="Times New Roman"/>
          <w:b w:val="0"/>
          <w:bCs w:val="0"/>
          <w:szCs w:val="20"/>
          <w:lang w:eastAsia="lt-LT"/>
        </w:rPr>
        <w:t>Biržų švietimo pagalbos tarnybos I-IV modulių 40 val. mokym</w:t>
      </w:r>
      <w:r>
        <w:rPr>
          <w:rStyle w:val="Grietas"/>
          <w:rFonts w:ascii="Times New Roman" w:eastAsia="Times New Roman" w:hAnsi="Times New Roman" w:cs="Times New Roman"/>
          <w:b w:val="0"/>
          <w:bCs w:val="0"/>
          <w:szCs w:val="20"/>
          <w:lang w:eastAsia="lt-LT"/>
        </w:rPr>
        <w:t xml:space="preserve">uose </w:t>
      </w:r>
      <w:r w:rsidRPr="00A16EF8">
        <w:rPr>
          <w:rStyle w:val="Grietas"/>
          <w:rFonts w:ascii="Times New Roman" w:eastAsia="Times New Roman" w:hAnsi="Times New Roman" w:cs="Times New Roman"/>
          <w:b w:val="0"/>
          <w:bCs w:val="0"/>
          <w:szCs w:val="20"/>
          <w:lang w:eastAsia="lt-LT"/>
        </w:rPr>
        <w:t>„Darbas su autizmo bruožų turinčiais vaikais: taikomosios elgesio analizės metodika“</w:t>
      </w:r>
      <w:r>
        <w:rPr>
          <w:rStyle w:val="Grietas"/>
          <w:rFonts w:ascii="Times New Roman" w:eastAsia="Times New Roman" w:hAnsi="Times New Roman" w:cs="Times New Roman"/>
          <w:b w:val="0"/>
          <w:bCs w:val="0"/>
          <w:szCs w:val="20"/>
          <w:lang w:eastAsia="lt-LT"/>
        </w:rPr>
        <w:t xml:space="preserve"> ir pritaikė įgytas žinias praktikoje.</w:t>
      </w:r>
    </w:p>
    <w:p w14:paraId="23B4D3CC" w14:textId="6B2DF520" w:rsidR="003F7494" w:rsidRDefault="00DD4FF1" w:rsidP="003F7494">
      <w:pPr>
        <w:pStyle w:val="Textbody"/>
        <w:spacing w:after="0" w:line="276" w:lineRule="auto"/>
        <w:ind w:firstLine="1134"/>
        <w:jc w:val="both"/>
        <w:rPr>
          <w:rFonts w:ascii="Times New Roman" w:hAnsi="Times New Roman" w:cs="Times New Roman"/>
          <w:b/>
          <w:bCs/>
          <w:color w:val="000000" w:themeColor="text1"/>
          <w:shd w:val="clear" w:color="auto" w:fill="FFFFFF"/>
        </w:rPr>
      </w:pPr>
      <w:r w:rsidRPr="00AA4F0C">
        <w:rPr>
          <w:rFonts w:ascii="Times New Roman" w:hAnsi="Times New Roman" w:cs="Times New Roman"/>
          <w:b/>
          <w:bCs/>
          <w:color w:val="000000" w:themeColor="text1"/>
          <w:shd w:val="clear" w:color="auto" w:fill="FFFFFF"/>
        </w:rPr>
        <w:lastRenderedPageBreak/>
        <w:t>Įgyvendinant pirmojo tikslo antrąjį uždavinį - siekti vaikų geresnių pasiekimų naudojant ugdyme inovatyvias ugdymo priemones i</w:t>
      </w:r>
      <w:r w:rsidR="00A93938">
        <w:rPr>
          <w:rFonts w:ascii="Times New Roman" w:hAnsi="Times New Roman" w:cs="Times New Roman"/>
          <w:b/>
          <w:bCs/>
          <w:color w:val="000000" w:themeColor="text1"/>
          <w:shd w:val="clear" w:color="auto" w:fill="FFFFFF"/>
        </w:rPr>
        <w:t>r</w:t>
      </w:r>
      <w:r w:rsidRPr="00AA4F0C">
        <w:rPr>
          <w:rFonts w:ascii="Times New Roman" w:hAnsi="Times New Roman" w:cs="Times New Roman"/>
          <w:b/>
          <w:bCs/>
          <w:color w:val="000000" w:themeColor="text1"/>
          <w:shd w:val="clear" w:color="auto" w:fill="FFFFFF"/>
        </w:rPr>
        <w:t xml:space="preserve"> metodus (IKT ir STE</w:t>
      </w:r>
      <w:r w:rsidR="002F06CB">
        <w:rPr>
          <w:rFonts w:ascii="Times New Roman" w:hAnsi="Times New Roman" w:cs="Times New Roman"/>
          <w:b/>
          <w:bCs/>
          <w:color w:val="000000" w:themeColor="text1"/>
          <w:shd w:val="clear" w:color="auto" w:fill="FFFFFF"/>
        </w:rPr>
        <w:t>A</w:t>
      </w:r>
      <w:r w:rsidRPr="00AA4F0C">
        <w:rPr>
          <w:rFonts w:ascii="Times New Roman" w:hAnsi="Times New Roman" w:cs="Times New Roman"/>
          <w:b/>
          <w:bCs/>
          <w:color w:val="000000" w:themeColor="text1"/>
          <w:shd w:val="clear" w:color="auto" w:fill="FFFFFF"/>
        </w:rPr>
        <w:t>M)</w:t>
      </w:r>
      <w:r w:rsidR="009D72AC">
        <w:rPr>
          <w:rFonts w:ascii="Times New Roman" w:hAnsi="Times New Roman" w:cs="Times New Roman"/>
          <w:b/>
          <w:bCs/>
          <w:color w:val="000000" w:themeColor="text1"/>
          <w:shd w:val="clear" w:color="auto" w:fill="FFFFFF"/>
        </w:rPr>
        <w:t xml:space="preserve"> -</w:t>
      </w:r>
      <w:r w:rsidRPr="00AA4F0C">
        <w:rPr>
          <w:rFonts w:ascii="Times New Roman" w:hAnsi="Times New Roman" w:cs="Times New Roman"/>
          <w:b/>
          <w:bCs/>
          <w:color w:val="000000" w:themeColor="text1"/>
          <w:shd w:val="clear" w:color="auto" w:fill="FFFFFF"/>
        </w:rPr>
        <w:t xml:space="preserve"> įgyvendintos </w:t>
      </w:r>
      <w:r w:rsidRPr="00E86832">
        <w:rPr>
          <w:rFonts w:ascii="Times New Roman" w:hAnsi="Times New Roman" w:cs="Times New Roman"/>
          <w:b/>
          <w:bCs/>
          <w:color w:val="FF0000"/>
          <w:shd w:val="clear" w:color="auto" w:fill="FFFFFF"/>
        </w:rPr>
        <w:t xml:space="preserve"> </w:t>
      </w:r>
      <w:r w:rsidRPr="00AA4F0C">
        <w:rPr>
          <w:rFonts w:ascii="Times New Roman" w:hAnsi="Times New Roman" w:cs="Times New Roman"/>
          <w:b/>
          <w:bCs/>
          <w:color w:val="000000" w:themeColor="text1"/>
          <w:shd w:val="clear" w:color="auto" w:fill="FFFFFF"/>
        </w:rPr>
        <w:t>priemonės.</w:t>
      </w:r>
    </w:p>
    <w:p w14:paraId="5A98EA35" w14:textId="41E47AA6" w:rsidR="00DD4FF1" w:rsidRDefault="00E86832" w:rsidP="003F7494">
      <w:pPr>
        <w:pStyle w:val="Textbody"/>
        <w:spacing w:after="0" w:line="276" w:lineRule="auto"/>
        <w:ind w:firstLine="1134"/>
        <w:jc w:val="both"/>
        <w:rPr>
          <w:rFonts w:ascii="Times New Roman" w:hAnsi="Times New Roman" w:cs="Times New Roman"/>
        </w:rPr>
      </w:pPr>
      <w:r w:rsidRPr="00E86832">
        <w:rPr>
          <w:rFonts w:ascii="Times New Roman" w:hAnsi="Times New Roman" w:cs="Times New Roman"/>
          <w:highlight w:val="white"/>
        </w:rPr>
        <w:t xml:space="preserve">Nuo 2021 m. rugsėjo mėn. </w:t>
      </w:r>
      <w:r w:rsidR="007F4F23">
        <w:rPr>
          <w:rFonts w:ascii="Times New Roman" w:hAnsi="Times New Roman" w:cs="Times New Roman"/>
          <w:highlight w:val="white"/>
        </w:rPr>
        <w:t xml:space="preserve">ankstyvojo ir ikimokyklinio ugdymo grupėse </w:t>
      </w:r>
      <w:r w:rsidRPr="00E86832">
        <w:rPr>
          <w:rFonts w:ascii="Times New Roman" w:hAnsi="Times New Roman" w:cs="Times New Roman"/>
          <w:highlight w:val="white"/>
        </w:rPr>
        <w:t xml:space="preserve">įgyvendinama </w:t>
      </w:r>
      <w:r w:rsidR="00796410">
        <w:rPr>
          <w:rFonts w:ascii="Times New Roman" w:hAnsi="Times New Roman" w:cs="Times New Roman"/>
          <w:highlight w:val="white"/>
        </w:rPr>
        <w:t>L</w:t>
      </w:r>
      <w:r w:rsidRPr="00E86832">
        <w:rPr>
          <w:rFonts w:ascii="Times New Roman" w:hAnsi="Times New Roman" w:cs="Times New Roman"/>
          <w:highlight w:val="white"/>
        </w:rPr>
        <w:t xml:space="preserve">opšelio-darželio komandos parengta </w:t>
      </w:r>
      <w:r w:rsidR="007F4F23">
        <w:rPr>
          <w:rFonts w:ascii="Times New Roman" w:hAnsi="Times New Roman" w:cs="Times New Roman"/>
          <w:highlight w:val="white"/>
        </w:rPr>
        <w:t xml:space="preserve">nauja </w:t>
      </w:r>
      <w:r w:rsidRPr="00E86832">
        <w:rPr>
          <w:rFonts w:ascii="Times New Roman" w:hAnsi="Times New Roman" w:cs="Times New Roman"/>
          <w:highlight w:val="white"/>
        </w:rPr>
        <w:t xml:space="preserve">ikimokyklinio ugdymo programa </w:t>
      </w:r>
      <w:r w:rsidR="00DD4FF1" w:rsidRPr="00E86832">
        <w:rPr>
          <w:rFonts w:ascii="Times New Roman" w:hAnsi="Times New Roman" w:cs="Times New Roman"/>
          <w:highlight w:val="white"/>
        </w:rPr>
        <w:t>„</w:t>
      </w:r>
      <w:r w:rsidRPr="00E86832">
        <w:rPr>
          <w:rFonts w:ascii="Times New Roman" w:hAnsi="Times New Roman" w:cs="Times New Roman"/>
          <w:highlight w:val="white"/>
        </w:rPr>
        <w:t>Esu sveikas, smalsus, išmanus ir kuriantis</w:t>
      </w:r>
      <w:r w:rsidR="007F4F23">
        <w:rPr>
          <w:rFonts w:ascii="Times New Roman" w:hAnsi="Times New Roman" w:cs="Times New Roman"/>
          <w:highlight w:val="white"/>
        </w:rPr>
        <w:t>“, skirta 1-5 metų amžiaus vaikams</w:t>
      </w:r>
      <w:r w:rsidRPr="00E86832">
        <w:rPr>
          <w:rFonts w:ascii="Times New Roman" w:hAnsi="Times New Roman" w:cs="Times New Roman"/>
          <w:highlight w:val="white"/>
        </w:rPr>
        <w:t xml:space="preserve">. </w:t>
      </w:r>
      <w:r w:rsidR="00DD4FF1" w:rsidRPr="00E86832">
        <w:rPr>
          <w:rFonts w:ascii="Times New Roman" w:hAnsi="Times New Roman" w:cs="Times New Roman"/>
          <w:highlight w:val="white"/>
        </w:rPr>
        <w:t xml:space="preserve"> </w:t>
      </w:r>
    </w:p>
    <w:p w14:paraId="2F9B9974" w14:textId="7F5ACE0E" w:rsidR="00D41832" w:rsidRDefault="00D41832" w:rsidP="00DD4FF1">
      <w:pPr>
        <w:pStyle w:val="Textbody"/>
        <w:spacing w:after="0"/>
        <w:ind w:firstLine="709"/>
        <w:jc w:val="both"/>
        <w:rPr>
          <w:rFonts w:ascii="Times New Roman" w:hAnsi="Times New Roman" w:cs="Times New Roman"/>
        </w:rPr>
      </w:pPr>
    </w:p>
    <w:p w14:paraId="599FE3E6" w14:textId="1DAA276A" w:rsidR="00D41832" w:rsidRDefault="00D41832" w:rsidP="00DD4FF1">
      <w:pPr>
        <w:pStyle w:val="Textbody"/>
        <w:spacing w:after="0"/>
        <w:ind w:firstLine="709"/>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Schema Nr.  </w:t>
      </w:r>
      <w:r w:rsidR="007437DF">
        <w:rPr>
          <w:rFonts w:ascii="Times New Roman" w:hAnsi="Times New Roman" w:cs="Times New Roman"/>
        </w:rPr>
        <w:t>4</w:t>
      </w:r>
    </w:p>
    <w:p w14:paraId="77D5ACB0" w14:textId="2DD09878" w:rsidR="00D41832" w:rsidRDefault="00D41832" w:rsidP="00D41832">
      <w:pPr>
        <w:pStyle w:val="Textbody"/>
        <w:spacing w:after="0"/>
        <w:ind w:firstLine="709"/>
        <w:jc w:val="center"/>
        <w:rPr>
          <w:rFonts w:ascii="Times New Roman" w:hAnsi="Times New Roman" w:cs="Times New Roman"/>
          <w:b/>
          <w:bCs/>
        </w:rPr>
      </w:pPr>
      <w:r w:rsidRPr="006018D7">
        <w:rPr>
          <w:rFonts w:ascii="Times New Roman" w:hAnsi="Times New Roman" w:cs="Times New Roman"/>
          <w:b/>
          <w:bCs/>
        </w:rPr>
        <w:t>6.3. Inovatyvių priemonių ir metodų taikymas</w:t>
      </w:r>
    </w:p>
    <w:p w14:paraId="36760D22" w14:textId="77777777" w:rsidR="002A4CDC" w:rsidRPr="006018D7" w:rsidRDefault="002A4CDC" w:rsidP="00D41832">
      <w:pPr>
        <w:pStyle w:val="Textbody"/>
        <w:spacing w:after="0"/>
        <w:ind w:firstLine="709"/>
        <w:jc w:val="center"/>
        <w:rPr>
          <w:rFonts w:ascii="Times New Roman" w:hAnsi="Times New Roman" w:cs="Times New Roman"/>
          <w:b/>
          <w:bCs/>
        </w:rPr>
      </w:pPr>
    </w:p>
    <w:p w14:paraId="487B1077" w14:textId="5BAA62D0" w:rsidR="00D41832" w:rsidRDefault="00557E0F" w:rsidP="00557E0F">
      <w:pPr>
        <w:pStyle w:val="Textbody"/>
        <w:spacing w:after="0"/>
        <w:jc w:val="center"/>
        <w:rPr>
          <w:rFonts w:ascii="Times New Roman" w:hAnsi="Times New Roman" w:cs="Times New Roman"/>
        </w:rPr>
      </w:pPr>
      <w:r>
        <w:rPr>
          <w:noProof/>
        </w:rPr>
        <w:drawing>
          <wp:inline distT="0" distB="0" distL="0" distR="0" wp14:anchorId="53C5F634" wp14:editId="1B9B3F1A">
            <wp:extent cx="5093368" cy="3617359"/>
            <wp:effectExtent l="0" t="0" r="0" b="254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3374" cy="3659976"/>
                    </a:xfrm>
                    <a:prstGeom prst="rect">
                      <a:avLst/>
                    </a:prstGeom>
                    <a:noFill/>
                    <a:ln>
                      <a:noFill/>
                    </a:ln>
                  </pic:spPr>
                </pic:pic>
              </a:graphicData>
            </a:graphic>
          </wp:inline>
        </w:drawing>
      </w:r>
    </w:p>
    <w:p w14:paraId="33E4E3D3" w14:textId="77777777" w:rsidR="002A4CDC" w:rsidRDefault="002A4CDC" w:rsidP="00557E0F">
      <w:pPr>
        <w:pStyle w:val="Textbody"/>
        <w:spacing w:after="0"/>
        <w:jc w:val="center"/>
        <w:rPr>
          <w:rFonts w:ascii="Times New Roman" w:hAnsi="Times New Roman" w:cs="Times New Roman"/>
        </w:rPr>
      </w:pPr>
    </w:p>
    <w:p w14:paraId="16020BE1" w14:textId="77777777" w:rsidR="003F7494" w:rsidRDefault="002F06CB" w:rsidP="003F7494">
      <w:pPr>
        <w:pStyle w:val="Textbody"/>
        <w:spacing w:after="0" w:line="276" w:lineRule="auto"/>
        <w:ind w:firstLine="1134"/>
        <w:jc w:val="both"/>
        <w:rPr>
          <w:rFonts w:ascii="Times New Roman" w:hAnsi="Times New Roman" w:cs="Times New Roman"/>
          <w:color w:val="000000" w:themeColor="text1"/>
          <w:highlight w:val="white"/>
        </w:rPr>
      </w:pPr>
      <w:r>
        <w:rPr>
          <w:rFonts w:ascii="Times New Roman" w:hAnsi="Times New Roman" w:cs="Times New Roman"/>
          <w:color w:val="000000" w:themeColor="text1"/>
          <w:highlight w:val="white"/>
        </w:rPr>
        <w:t>Įgyvendintos veiklos taikant</w:t>
      </w:r>
      <w:r w:rsidR="007F4F23" w:rsidRPr="007F4F23">
        <w:rPr>
          <w:rFonts w:ascii="Times New Roman" w:hAnsi="Times New Roman" w:cs="Times New Roman"/>
          <w:color w:val="000000" w:themeColor="text1"/>
          <w:highlight w:val="white"/>
        </w:rPr>
        <w:t xml:space="preserve"> STEAM </w:t>
      </w:r>
      <w:r>
        <w:rPr>
          <w:rFonts w:ascii="Times New Roman" w:hAnsi="Times New Roman" w:cs="Times New Roman"/>
          <w:color w:val="000000" w:themeColor="text1"/>
        </w:rPr>
        <w:t xml:space="preserve">metodą </w:t>
      </w:r>
      <w:r w:rsidRPr="002F06CB">
        <w:rPr>
          <w:rFonts w:ascii="Times New Roman" w:hAnsi="Times New Roman" w:cs="Times New Roman"/>
        </w:rPr>
        <w:t>(</w:t>
      </w:r>
      <w:r w:rsidRPr="002F06CB">
        <w:rPr>
          <w:rFonts w:ascii="Times New Roman" w:hAnsi="Times New Roman" w:cs="Times New Roman"/>
          <w:shd w:val="clear" w:color="auto" w:fill="FFFFFF"/>
        </w:rPr>
        <w:t>angl. Science – mokslas, Technology – technologijos, Engineering – inžinerija, Arts – menai ir kūryba ir Math – matematika</w:t>
      </w:r>
      <w:r w:rsidRPr="00D41832">
        <w:rPr>
          <w:rFonts w:ascii="Times New Roman" w:hAnsi="Times New Roman" w:cs="Times New Roman"/>
          <w:shd w:val="clear" w:color="auto" w:fill="FFFFFF"/>
        </w:rPr>
        <w:t>) kaip integralų,</w:t>
      </w:r>
      <w:r w:rsidRPr="002F06CB">
        <w:rPr>
          <w:rFonts w:ascii="Times New Roman" w:hAnsi="Times New Roman" w:cs="Times New Roman"/>
          <w:shd w:val="clear" w:color="auto" w:fill="FFFFFF"/>
        </w:rPr>
        <w:t xml:space="preserve"> į kompleksišką tikrovės reiškinių pažinimą, pritaikymą ir problemų sprendimą kreipiantį mokinių gebėjimų ugdymą gamtos mokslų, technologijų, inžinerijos, menų ir matematikos kontekste.</w:t>
      </w:r>
      <w:r>
        <w:rPr>
          <w:rFonts w:ascii="Roboto" w:hAnsi="Roboto"/>
          <w:color w:val="778894"/>
          <w:sz w:val="21"/>
          <w:szCs w:val="21"/>
          <w:shd w:val="clear" w:color="auto" w:fill="FFFFFF"/>
        </w:rPr>
        <w:t xml:space="preserve"> </w:t>
      </w:r>
      <w:r w:rsidR="00CB68DD">
        <w:rPr>
          <w:rFonts w:ascii="Times New Roman" w:hAnsi="Times New Roman" w:cs="Times New Roman"/>
          <w:color w:val="000000" w:themeColor="text1"/>
          <w:highlight w:val="white"/>
        </w:rPr>
        <w:t>Grupėse į</w:t>
      </w:r>
      <w:r w:rsidR="007F4F23">
        <w:rPr>
          <w:rFonts w:ascii="Times New Roman" w:hAnsi="Times New Roman" w:cs="Times New Roman"/>
          <w:color w:val="000000" w:themeColor="text1"/>
          <w:highlight w:val="white"/>
        </w:rPr>
        <w:t xml:space="preserve">gyvendinti </w:t>
      </w:r>
      <w:r w:rsidR="001A67F3">
        <w:rPr>
          <w:rFonts w:ascii="Times New Roman" w:hAnsi="Times New Roman" w:cs="Times New Roman"/>
          <w:color w:val="000000" w:themeColor="text1"/>
          <w:highlight w:val="white"/>
        </w:rPr>
        <w:t xml:space="preserve">įvairūs </w:t>
      </w:r>
      <w:r w:rsidR="00CB68DD">
        <w:rPr>
          <w:rFonts w:ascii="Times New Roman" w:hAnsi="Times New Roman" w:cs="Times New Roman"/>
          <w:color w:val="000000" w:themeColor="text1"/>
          <w:highlight w:val="white"/>
        </w:rPr>
        <w:t>STEAM projektai (savaitės, mėnesio trukmės) bendradarbiaujant su tėvais (globėjais)</w:t>
      </w:r>
      <w:r w:rsidR="001A67F3">
        <w:rPr>
          <w:rFonts w:ascii="Times New Roman" w:hAnsi="Times New Roman" w:cs="Times New Roman"/>
          <w:color w:val="000000" w:themeColor="text1"/>
          <w:highlight w:val="white"/>
        </w:rPr>
        <w:t xml:space="preserve"> ir socialiniais partneriais</w:t>
      </w:r>
      <w:r w:rsidR="006018D7">
        <w:rPr>
          <w:rFonts w:ascii="Times New Roman" w:hAnsi="Times New Roman" w:cs="Times New Roman"/>
          <w:color w:val="000000" w:themeColor="text1"/>
          <w:highlight w:val="white"/>
        </w:rPr>
        <w:t>.</w:t>
      </w:r>
    </w:p>
    <w:p w14:paraId="00EA9AF3" w14:textId="77777777" w:rsidR="003F7494" w:rsidRDefault="00CB68DD" w:rsidP="003F7494">
      <w:pPr>
        <w:pStyle w:val="Textbody"/>
        <w:spacing w:after="0"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highlight w:val="white"/>
        </w:rPr>
        <w:t>2021 m. sausio – vasario mėn. priešmokyklinio (5-6 metų) ir ikimokyklinio ugdymo (4-5 metų) grupių vaikai įsijungė į StarT programą (Suomijos Luma universiteto iniciatyv</w:t>
      </w:r>
      <w:r w:rsidR="003D5805">
        <w:rPr>
          <w:rFonts w:ascii="Times New Roman" w:hAnsi="Times New Roman" w:cs="Times New Roman"/>
          <w:color w:val="000000" w:themeColor="text1"/>
        </w:rPr>
        <w:t xml:space="preserve">a), kurios pagrindinis tikslas – </w:t>
      </w:r>
      <w:r w:rsidR="001A67F3">
        <w:rPr>
          <w:rFonts w:ascii="Times New Roman" w:hAnsi="Times New Roman" w:cs="Times New Roman"/>
          <w:color w:val="000000" w:themeColor="text1"/>
        </w:rPr>
        <w:t>sustiprinti vaikų ir jaunimo susidomėjimą mokslu, technologijomis ir matematika. StarT programos konkurse lopšelio-darželio projektas „Matematika aplink mus“ sulaukė didelio palaikymo Youtube.com platformoje ir buvo pripažintas I etapo nugalėtoju. Nuoroda į projekto video:</w:t>
      </w:r>
    </w:p>
    <w:p w14:paraId="37384432" w14:textId="77777777" w:rsidR="003F7494" w:rsidRDefault="001F4247" w:rsidP="003F7494">
      <w:pPr>
        <w:pStyle w:val="Textbody"/>
        <w:spacing w:after="0" w:line="276" w:lineRule="auto"/>
        <w:ind w:firstLine="1134"/>
        <w:jc w:val="both"/>
        <w:rPr>
          <w:rStyle w:val="Hipersaitas"/>
          <w:rFonts w:ascii="Times New Roman" w:hAnsi="Times New Roman" w:cs="Times New Roman"/>
        </w:rPr>
      </w:pPr>
      <w:hyperlink r:id="rId14" w:history="1">
        <w:r w:rsidR="003D5805" w:rsidRPr="00E70531">
          <w:rPr>
            <w:rStyle w:val="Hipersaitas"/>
            <w:rFonts w:ascii="Times New Roman" w:hAnsi="Times New Roman" w:cs="Times New Roman" w:hint="eastAsia"/>
          </w:rPr>
          <w:t>https://www.youtube.com/watch?v=eurwgzDiKIs&amp;list=PLuxHdDnqQMiiltf_VI7wCFr1czvU-qc5C&amp;index=8</w:t>
        </w:r>
      </w:hyperlink>
    </w:p>
    <w:p w14:paraId="7057C550" w14:textId="77777777" w:rsidR="003F7494" w:rsidRDefault="001A67F3" w:rsidP="003F7494">
      <w:pPr>
        <w:pStyle w:val="Textbody"/>
        <w:spacing w:after="0" w:line="276" w:lineRule="auto"/>
        <w:ind w:firstLine="1134"/>
        <w:jc w:val="both"/>
        <w:rPr>
          <w:rFonts w:ascii="Times New Roman" w:hAnsi="Times New Roman" w:cs="Times New Roman"/>
        </w:rPr>
      </w:pPr>
      <w:r w:rsidRPr="00CE1BC9">
        <w:rPr>
          <w:rFonts w:ascii="Times New Roman" w:hAnsi="Times New Roman" w:cs="Times New Roman"/>
          <w:highlight w:val="white"/>
        </w:rPr>
        <w:t xml:space="preserve">Lopšelio-darželio vaikai kartu su mokytojais </w:t>
      </w:r>
      <w:r w:rsidR="00CE1BC9">
        <w:rPr>
          <w:rFonts w:ascii="Times New Roman" w:hAnsi="Times New Roman" w:cs="Times New Roman"/>
          <w:highlight w:val="white"/>
        </w:rPr>
        <w:t xml:space="preserve">pirmieji išbandė </w:t>
      </w:r>
      <w:r w:rsidR="00CE1BC9" w:rsidRPr="00CE1BC9">
        <w:rPr>
          <w:rFonts w:ascii="Times New Roman" w:hAnsi="Times New Roman" w:cs="Times New Roman"/>
          <w:highlight w:val="white"/>
        </w:rPr>
        <w:t>Nacionalinės švietimo agentūros projekt</w:t>
      </w:r>
      <w:r w:rsidR="000F3082">
        <w:rPr>
          <w:rFonts w:ascii="Times New Roman" w:hAnsi="Times New Roman" w:cs="Times New Roman"/>
          <w:highlight w:val="white"/>
        </w:rPr>
        <w:t>o</w:t>
      </w:r>
      <w:r w:rsidR="00CE1BC9" w:rsidRPr="00CE1BC9">
        <w:rPr>
          <w:rFonts w:ascii="Times New Roman" w:hAnsi="Times New Roman" w:cs="Times New Roman"/>
          <w:highlight w:val="white"/>
        </w:rPr>
        <w:t xml:space="preserve"> </w:t>
      </w:r>
      <w:r w:rsidR="00DD4FF1" w:rsidRPr="00CE1BC9">
        <w:rPr>
          <w:rFonts w:ascii="Times New Roman" w:hAnsi="Times New Roman" w:cs="Times New Roman"/>
          <w:highlight w:val="white"/>
        </w:rPr>
        <w:t>„Inovacijos vaikų darželyje“</w:t>
      </w:r>
      <w:r w:rsidR="00CE1BC9" w:rsidRPr="00CE1BC9">
        <w:rPr>
          <w:rFonts w:ascii="Times New Roman" w:hAnsi="Times New Roman" w:cs="Times New Roman"/>
          <w:highlight w:val="white"/>
        </w:rPr>
        <w:t xml:space="preserve"> </w:t>
      </w:r>
      <w:r w:rsidR="00DD4FF1" w:rsidRPr="00CE1BC9">
        <w:rPr>
          <w:rFonts w:ascii="Times New Roman" w:hAnsi="Times New Roman" w:cs="Times New Roman"/>
          <w:highlight w:val="white"/>
        </w:rPr>
        <w:t xml:space="preserve">ikimokyklinio ir priešmokyklinio ugdymo metodinės medžiagos priemonių rinkinių </w:t>
      </w:r>
      <w:r w:rsidR="00CE1BC9" w:rsidRPr="00CE1BC9">
        <w:rPr>
          <w:rFonts w:ascii="Times New Roman" w:hAnsi="Times New Roman" w:cs="Times New Roman"/>
          <w:highlight w:val="white"/>
        </w:rPr>
        <w:t>idėjas</w:t>
      </w:r>
      <w:r w:rsidR="00CE1BC9" w:rsidRPr="00CE1BC9">
        <w:rPr>
          <w:rFonts w:ascii="Times New Roman" w:hAnsi="Times New Roman" w:cs="Times New Roman"/>
        </w:rPr>
        <w:t>.</w:t>
      </w:r>
      <w:r w:rsidR="00D41832">
        <w:rPr>
          <w:rFonts w:ascii="Times New Roman" w:hAnsi="Times New Roman" w:cs="Times New Roman"/>
        </w:rPr>
        <w:t xml:space="preserve"> Priešmokyklinio ugdymo grupės </w:t>
      </w:r>
      <w:r w:rsidR="000F3082">
        <w:rPr>
          <w:rFonts w:ascii="Times New Roman" w:hAnsi="Times New Roman" w:cs="Times New Roman"/>
        </w:rPr>
        <w:t xml:space="preserve">ilgalaikis </w:t>
      </w:r>
      <w:r w:rsidR="00D41832">
        <w:rPr>
          <w:rFonts w:ascii="Times New Roman" w:hAnsi="Times New Roman" w:cs="Times New Roman"/>
        </w:rPr>
        <w:t xml:space="preserve">projektas </w:t>
      </w:r>
      <w:r w:rsidR="00D41832">
        <w:rPr>
          <w:rFonts w:ascii="Times New Roman" w:hAnsi="Times New Roman" w:cs="Times New Roman"/>
        </w:rPr>
        <w:lastRenderedPageBreak/>
        <w:t>„Tiltai“ buvo teigiamai įvertintas NŠA  projekto komandos ir pristatytas Biržų rajono savivaldybės švietimo įstaigų, vykdančių ikimokyklinį ir priešmokyklinį ugdymą, vadovams ir mokytojams.</w:t>
      </w:r>
    </w:p>
    <w:p w14:paraId="21649EB5" w14:textId="6DF8E255" w:rsidR="003F7494" w:rsidRDefault="00DD4FF1" w:rsidP="003F7494">
      <w:pPr>
        <w:pStyle w:val="Textbody"/>
        <w:spacing w:after="0" w:line="276" w:lineRule="auto"/>
        <w:ind w:firstLine="1134"/>
        <w:jc w:val="both"/>
        <w:rPr>
          <w:rFonts w:ascii="Times New Roman" w:hAnsi="Times New Roman" w:cs="Times New Roman"/>
          <w:color w:val="000000" w:themeColor="text1"/>
          <w:shd w:val="clear" w:color="auto" w:fill="FFFFFF"/>
        </w:rPr>
      </w:pPr>
      <w:r w:rsidRPr="00CE1BC9">
        <w:rPr>
          <w:rFonts w:ascii="Times New Roman" w:hAnsi="Times New Roman" w:cs="Times New Roman"/>
          <w:color w:val="000000" w:themeColor="text1"/>
          <w:shd w:val="clear" w:color="auto" w:fill="FFFFFF"/>
        </w:rPr>
        <w:t>2021 m</w:t>
      </w:r>
      <w:r w:rsidR="00CE1BC9" w:rsidRPr="00CE1BC9">
        <w:rPr>
          <w:rFonts w:ascii="Times New Roman" w:hAnsi="Times New Roman" w:cs="Times New Roman"/>
          <w:color w:val="000000" w:themeColor="text1"/>
          <w:shd w:val="clear" w:color="auto" w:fill="FFFFFF"/>
        </w:rPr>
        <w:t xml:space="preserve">. </w:t>
      </w:r>
      <w:r w:rsidR="00FB7473">
        <w:rPr>
          <w:rFonts w:ascii="Times New Roman" w:hAnsi="Times New Roman" w:cs="Times New Roman"/>
          <w:color w:val="000000" w:themeColor="text1"/>
          <w:shd w:val="clear" w:color="auto" w:fill="FFFFFF"/>
        </w:rPr>
        <w:t xml:space="preserve">įvertintos </w:t>
      </w:r>
      <w:r w:rsidR="00796410">
        <w:rPr>
          <w:rFonts w:ascii="Times New Roman" w:hAnsi="Times New Roman" w:cs="Times New Roman"/>
          <w:color w:val="000000" w:themeColor="text1"/>
          <w:shd w:val="clear" w:color="auto" w:fill="FFFFFF"/>
        </w:rPr>
        <w:t>L</w:t>
      </w:r>
      <w:r w:rsidR="00CE1BC9" w:rsidRPr="00CE1BC9">
        <w:rPr>
          <w:rFonts w:ascii="Times New Roman" w:hAnsi="Times New Roman" w:cs="Times New Roman"/>
          <w:color w:val="000000" w:themeColor="text1"/>
          <w:shd w:val="clear" w:color="auto" w:fill="FFFFFF"/>
        </w:rPr>
        <w:t>opšeli</w:t>
      </w:r>
      <w:r w:rsidR="00FB7473">
        <w:rPr>
          <w:rFonts w:ascii="Times New Roman" w:hAnsi="Times New Roman" w:cs="Times New Roman"/>
          <w:color w:val="000000" w:themeColor="text1"/>
          <w:shd w:val="clear" w:color="auto" w:fill="FFFFFF"/>
        </w:rPr>
        <w:t>o</w:t>
      </w:r>
      <w:r w:rsidR="00CE1BC9" w:rsidRPr="00CE1BC9">
        <w:rPr>
          <w:rFonts w:ascii="Times New Roman" w:hAnsi="Times New Roman" w:cs="Times New Roman"/>
          <w:color w:val="000000" w:themeColor="text1"/>
          <w:shd w:val="clear" w:color="auto" w:fill="FFFFFF"/>
        </w:rPr>
        <w:t>-darželi</w:t>
      </w:r>
      <w:r w:rsidR="00FB7473">
        <w:rPr>
          <w:rFonts w:ascii="Times New Roman" w:hAnsi="Times New Roman" w:cs="Times New Roman"/>
          <w:color w:val="000000" w:themeColor="text1"/>
          <w:shd w:val="clear" w:color="auto" w:fill="FFFFFF"/>
        </w:rPr>
        <w:t xml:space="preserve">o STEAM veiklos patirtys. </w:t>
      </w:r>
      <w:r w:rsidR="00796410">
        <w:rPr>
          <w:rFonts w:ascii="Times New Roman" w:hAnsi="Times New Roman" w:cs="Times New Roman"/>
          <w:color w:val="000000" w:themeColor="text1"/>
          <w:shd w:val="clear" w:color="auto" w:fill="FFFFFF"/>
        </w:rPr>
        <w:t>Lopšeliui-d</w:t>
      </w:r>
      <w:r w:rsidR="00FB7473">
        <w:rPr>
          <w:rFonts w:ascii="Times New Roman" w:hAnsi="Times New Roman" w:cs="Times New Roman"/>
          <w:color w:val="000000" w:themeColor="text1"/>
          <w:shd w:val="clear" w:color="auto" w:fill="FFFFFF"/>
        </w:rPr>
        <w:t>arželiui suteiktas „STEM mokyklos ženklas“</w:t>
      </w:r>
      <w:r w:rsidR="00256DC3">
        <w:rPr>
          <w:rFonts w:ascii="Times New Roman" w:hAnsi="Times New Roman" w:cs="Times New Roman"/>
          <w:color w:val="000000" w:themeColor="text1"/>
          <w:shd w:val="clear" w:color="auto" w:fill="FFFFFF"/>
        </w:rPr>
        <w:t xml:space="preserve"> </w:t>
      </w:r>
      <w:r w:rsidRPr="00CE1BC9">
        <w:rPr>
          <w:rFonts w:ascii="Times New Roman" w:hAnsi="Times New Roman" w:cs="Times New Roman"/>
          <w:color w:val="000000" w:themeColor="text1"/>
          <w:shd w:val="clear" w:color="auto" w:fill="FFFFFF"/>
        </w:rPr>
        <w:t>(STEM school label</w:t>
      </w:r>
      <w:r w:rsidR="00FB7473">
        <w:rPr>
          <w:rFonts w:ascii="Times New Roman" w:hAnsi="Times New Roman" w:cs="Times New Roman"/>
          <w:color w:val="000000" w:themeColor="text1"/>
          <w:shd w:val="clear" w:color="auto" w:fill="FFFFFF"/>
        </w:rPr>
        <w:t xml:space="preserve"> Competent</w:t>
      </w:r>
      <w:r w:rsidRPr="00CE1BC9">
        <w:rPr>
          <w:rFonts w:ascii="Times New Roman" w:hAnsi="Times New Roman" w:cs="Times New Roman"/>
          <w:color w:val="000000" w:themeColor="text1"/>
          <w:shd w:val="clear" w:color="auto" w:fill="FFFFFF"/>
        </w:rPr>
        <w:t>)</w:t>
      </w:r>
      <w:r w:rsidR="00CE1BC9" w:rsidRPr="00CE1BC9">
        <w:rPr>
          <w:rFonts w:ascii="Times New Roman" w:hAnsi="Times New Roman" w:cs="Times New Roman"/>
          <w:color w:val="000000" w:themeColor="text1"/>
          <w:shd w:val="clear" w:color="auto" w:fill="FFFFFF"/>
        </w:rPr>
        <w:t>.</w:t>
      </w:r>
    </w:p>
    <w:p w14:paraId="08A7F6D4" w14:textId="23FFA4DE" w:rsidR="00DD4FF1" w:rsidRDefault="00BE2877" w:rsidP="003F7494">
      <w:pPr>
        <w:pStyle w:val="Textbody"/>
        <w:spacing w:after="0" w:line="276" w:lineRule="auto"/>
        <w:ind w:firstLine="1134"/>
        <w:jc w:val="both"/>
        <w:rPr>
          <w:rStyle w:val="StrongEmphasis"/>
          <w:rFonts w:ascii="Times New Roman" w:hAnsi="Times New Roman" w:cs="Times New Roman"/>
          <w:b w:val="0"/>
          <w:bCs w:val="0"/>
          <w:shd w:val="clear" w:color="auto" w:fill="FFFFFF"/>
        </w:rPr>
      </w:pPr>
      <w:r w:rsidRPr="003A0BDB">
        <w:rPr>
          <w:rStyle w:val="StrongEmphasis"/>
          <w:rFonts w:ascii="Times New Roman" w:hAnsi="Times New Roman" w:cs="Times New Roman"/>
          <w:b w:val="0"/>
          <w:bCs w:val="0"/>
          <w:shd w:val="clear" w:color="auto" w:fill="FFFFFF"/>
        </w:rPr>
        <w:t xml:space="preserve">Nuo 2021 m. rugsėjo mėn. </w:t>
      </w:r>
      <w:r w:rsidR="00DD4FF1" w:rsidRPr="003A0BDB">
        <w:rPr>
          <w:rStyle w:val="StrongEmphasis"/>
          <w:rFonts w:ascii="Times New Roman" w:hAnsi="Times New Roman" w:cs="Times New Roman"/>
          <w:b w:val="0"/>
          <w:bCs w:val="0"/>
          <w:shd w:val="clear" w:color="auto" w:fill="FFFFFF"/>
        </w:rPr>
        <w:t>darželyje vyk</w:t>
      </w:r>
      <w:r w:rsidRPr="003A0BDB">
        <w:rPr>
          <w:rStyle w:val="StrongEmphasis"/>
          <w:rFonts w:ascii="Times New Roman" w:hAnsi="Times New Roman" w:cs="Times New Roman"/>
          <w:b w:val="0"/>
          <w:bCs w:val="0"/>
          <w:shd w:val="clear" w:color="auto" w:fill="FFFFFF"/>
        </w:rPr>
        <w:t>domi</w:t>
      </w:r>
      <w:r w:rsidR="00DD4FF1" w:rsidRPr="003A0BDB">
        <w:rPr>
          <w:rStyle w:val="StrongEmphasis"/>
          <w:rFonts w:ascii="Times New Roman" w:hAnsi="Times New Roman" w:cs="Times New Roman"/>
          <w:b w:val="0"/>
          <w:bCs w:val="0"/>
          <w:shd w:val="clear" w:color="auto" w:fill="FFFFFF"/>
        </w:rPr>
        <w:t xml:space="preserve"> VšĮ „Robotikos akademija“ </w:t>
      </w:r>
      <w:r w:rsidRPr="003A0BDB">
        <w:rPr>
          <w:rStyle w:val="StrongEmphasis"/>
          <w:rFonts w:ascii="Times New Roman" w:hAnsi="Times New Roman" w:cs="Times New Roman"/>
          <w:b w:val="0"/>
          <w:bCs w:val="0"/>
          <w:shd w:val="clear" w:color="auto" w:fill="FFFFFF"/>
        </w:rPr>
        <w:t>robotikos užsiėmimai 4-6 metų vaikams</w:t>
      </w:r>
      <w:r w:rsidR="003A0BDB" w:rsidRPr="003A0BDB">
        <w:rPr>
          <w:rStyle w:val="StrongEmphasis"/>
          <w:rFonts w:ascii="Times New Roman" w:hAnsi="Times New Roman" w:cs="Times New Roman"/>
          <w:b w:val="0"/>
          <w:bCs w:val="0"/>
          <w:shd w:val="clear" w:color="auto" w:fill="FFFFFF"/>
        </w:rPr>
        <w:t xml:space="preserve"> ir </w:t>
      </w:r>
      <w:r w:rsidR="00014828">
        <w:rPr>
          <w:rStyle w:val="StrongEmphasis"/>
          <w:rFonts w:ascii="Times New Roman" w:hAnsi="Times New Roman" w:cs="Times New Roman"/>
          <w:b w:val="0"/>
          <w:bCs w:val="0"/>
          <w:shd w:val="clear" w:color="auto" w:fill="FFFFFF"/>
        </w:rPr>
        <w:t>a</w:t>
      </w:r>
      <w:r w:rsidR="003A0BDB" w:rsidRPr="003A0BDB">
        <w:rPr>
          <w:rStyle w:val="StrongEmphasis"/>
          <w:rFonts w:ascii="Times New Roman" w:hAnsi="Times New Roman" w:cs="Times New Roman"/>
          <w:b w:val="0"/>
          <w:bCs w:val="0"/>
          <w:shd w:val="clear" w:color="auto" w:fill="FFFFFF"/>
        </w:rPr>
        <w:t>nglų kalbos būrelio užsiėmimai 5-6 metų vaikams.</w:t>
      </w:r>
    </w:p>
    <w:p w14:paraId="2EB4DA9E" w14:textId="77777777" w:rsidR="00DD4FF1" w:rsidRPr="007D451F" w:rsidRDefault="00DD4FF1" w:rsidP="00DD4FF1">
      <w:pPr>
        <w:pStyle w:val="Textbody"/>
        <w:spacing w:after="0"/>
        <w:ind w:firstLine="709"/>
        <w:jc w:val="both"/>
        <w:rPr>
          <w:color w:val="2F5496" w:themeColor="accent1" w:themeShade="BF"/>
        </w:rPr>
      </w:pPr>
    </w:p>
    <w:p w14:paraId="6B33A153" w14:textId="77777777" w:rsidR="00DD4FF1" w:rsidRPr="00481853" w:rsidRDefault="00DD4FF1" w:rsidP="003F7494">
      <w:pPr>
        <w:pStyle w:val="Textbody"/>
        <w:spacing w:after="0"/>
        <w:ind w:firstLine="1134"/>
        <w:jc w:val="both"/>
      </w:pPr>
      <w:r w:rsidRPr="00481853">
        <w:rPr>
          <w:rFonts w:ascii="Times New Roman" w:hAnsi="Times New Roman" w:cs="Times New Roman"/>
          <w:b/>
          <w:bCs/>
          <w:highlight w:val="white"/>
        </w:rPr>
        <w:t>STRATEGINĖ PROGRAMA. MOKYMOSI KULTŪRA.</w:t>
      </w:r>
    </w:p>
    <w:p w14:paraId="36C0D81D" w14:textId="77777777" w:rsidR="00DD4FF1" w:rsidRPr="00481853" w:rsidRDefault="00DD4FF1" w:rsidP="003F7494">
      <w:pPr>
        <w:pStyle w:val="Textbody"/>
        <w:spacing w:after="0"/>
        <w:ind w:firstLine="1134"/>
        <w:jc w:val="both"/>
        <w:rPr>
          <w:b/>
          <w:bCs/>
        </w:rPr>
      </w:pPr>
      <w:r w:rsidRPr="00481853">
        <w:rPr>
          <w:rFonts w:ascii="Times New Roman" w:hAnsi="Times New Roman" w:cs="Times New Roman"/>
          <w:b/>
          <w:bCs/>
        </w:rPr>
        <w:t>Antras strateginis tikslas - nuolat besimokančios bendruomenės telkimas stiprinant lyderystės, dialogo ir susitarimų kultūrą.</w:t>
      </w:r>
    </w:p>
    <w:p w14:paraId="6F5F186A" w14:textId="5D67567F" w:rsidR="00014828" w:rsidRDefault="00014828" w:rsidP="003F7494">
      <w:pPr>
        <w:pStyle w:val="Textbody"/>
        <w:spacing w:after="0"/>
        <w:ind w:firstLine="1134"/>
        <w:jc w:val="both"/>
        <w:rPr>
          <w:rFonts w:ascii="Times New Roman" w:hAnsi="Times New Roman" w:cs="Times New Roman"/>
          <w:b/>
          <w:bCs/>
          <w:shd w:val="clear" w:color="auto" w:fill="FFFFFF"/>
        </w:rPr>
      </w:pPr>
      <w:bookmarkStart w:id="4" w:name="_Hlk93473103"/>
      <w:r>
        <w:rPr>
          <w:rFonts w:ascii="Times New Roman" w:hAnsi="Times New Roman" w:cs="Times New Roman"/>
          <w:b/>
          <w:bCs/>
          <w:shd w:val="clear" w:color="auto" w:fill="FFFFFF"/>
        </w:rPr>
        <w:t>Įgyvendinant</w:t>
      </w:r>
      <w:r w:rsidRPr="00481853">
        <w:rPr>
          <w:rFonts w:ascii="Times New Roman" w:hAnsi="Times New Roman" w:cs="Times New Roman"/>
          <w:b/>
          <w:bCs/>
          <w:shd w:val="clear" w:color="auto" w:fill="FFFFFF"/>
        </w:rPr>
        <w:t xml:space="preserve"> antrojo strateginio tikslo</w:t>
      </w:r>
      <w:r>
        <w:rPr>
          <w:rFonts w:ascii="Times New Roman" w:hAnsi="Times New Roman" w:cs="Times New Roman"/>
          <w:b/>
          <w:bCs/>
          <w:shd w:val="clear" w:color="auto" w:fill="FFFFFF"/>
        </w:rPr>
        <w:t xml:space="preserve"> pirmąjį uždavinį – siekti nuolatinio mokytojų bendrųjų, profesinių kompetencijų augimo - </w:t>
      </w:r>
      <w:r w:rsidRPr="00481853">
        <w:rPr>
          <w:rFonts w:ascii="Times New Roman" w:hAnsi="Times New Roman" w:cs="Times New Roman"/>
          <w:b/>
          <w:bCs/>
          <w:shd w:val="clear" w:color="auto" w:fill="FFFFFF"/>
        </w:rPr>
        <w:t xml:space="preserve"> įgyvendintos priemonės.</w:t>
      </w:r>
    </w:p>
    <w:p w14:paraId="606E364D" w14:textId="77777777" w:rsidR="00566C4F" w:rsidRDefault="00566C4F" w:rsidP="003F7494">
      <w:pPr>
        <w:pStyle w:val="Textbody"/>
        <w:spacing w:after="0"/>
        <w:ind w:firstLine="1134"/>
        <w:jc w:val="both"/>
        <w:rPr>
          <w:rFonts w:ascii="Times New Roman" w:hAnsi="Times New Roman" w:cs="Times New Roman"/>
          <w:b/>
          <w:bCs/>
          <w:shd w:val="clear" w:color="auto" w:fill="FFFFFF"/>
        </w:rPr>
      </w:pPr>
    </w:p>
    <w:bookmarkEnd w:id="4"/>
    <w:p w14:paraId="72016CDC" w14:textId="759A5D13" w:rsidR="0081234B" w:rsidRPr="0081234B" w:rsidRDefault="0081234B" w:rsidP="00DD4FF1">
      <w:pPr>
        <w:pStyle w:val="Textbody"/>
        <w:spacing w:after="0"/>
        <w:ind w:firstLine="709"/>
        <w:jc w:val="both"/>
        <w:rPr>
          <w:rFonts w:ascii="Times New Roman" w:hAnsi="Times New Roman" w:cs="Times New Roman"/>
          <w:shd w:val="clear" w:color="auto" w:fill="FFFFFF"/>
        </w:rPr>
      </w:pP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Pr>
          <w:rFonts w:ascii="Times New Roman" w:hAnsi="Times New Roman" w:cs="Times New Roman"/>
          <w:b/>
          <w:bCs/>
          <w:shd w:val="clear" w:color="auto" w:fill="FFFFFF"/>
        </w:rPr>
        <w:tab/>
      </w:r>
      <w:r>
        <w:rPr>
          <w:rFonts w:ascii="Times New Roman" w:hAnsi="Times New Roman" w:cs="Times New Roman"/>
          <w:b/>
          <w:bCs/>
          <w:shd w:val="clear" w:color="auto" w:fill="FFFFFF"/>
        </w:rPr>
        <w:tab/>
        <w:t xml:space="preserve">       </w:t>
      </w:r>
      <w:r w:rsidRPr="0081234B">
        <w:rPr>
          <w:rFonts w:ascii="Times New Roman" w:hAnsi="Times New Roman" w:cs="Times New Roman"/>
          <w:shd w:val="clear" w:color="auto" w:fill="FFFFFF"/>
        </w:rPr>
        <w:t xml:space="preserve">Lentelė Nr. </w:t>
      </w:r>
      <w:r w:rsidR="00A93938">
        <w:rPr>
          <w:rFonts w:ascii="Times New Roman" w:hAnsi="Times New Roman" w:cs="Times New Roman"/>
          <w:shd w:val="clear" w:color="auto" w:fill="FFFFFF"/>
        </w:rPr>
        <w:t>1</w:t>
      </w:r>
      <w:r w:rsidR="000752BD">
        <w:rPr>
          <w:rFonts w:ascii="Times New Roman" w:hAnsi="Times New Roman" w:cs="Times New Roman"/>
          <w:shd w:val="clear" w:color="auto" w:fill="FFFFFF"/>
        </w:rPr>
        <w:t>4</w:t>
      </w:r>
    </w:p>
    <w:p w14:paraId="6A5A8FC0" w14:textId="2F49AA6B" w:rsidR="001D204A" w:rsidRDefault="001D204A" w:rsidP="00014828">
      <w:pPr>
        <w:pStyle w:val="Textbody"/>
        <w:spacing w:after="0"/>
        <w:ind w:firstLine="709"/>
        <w:jc w:val="center"/>
        <w:rPr>
          <w:rFonts w:ascii="Times New Roman" w:hAnsi="Times New Roman" w:cs="Times New Roman"/>
          <w:b/>
          <w:bCs/>
          <w:shd w:val="clear" w:color="auto" w:fill="FFFFFF"/>
        </w:rPr>
      </w:pPr>
    </w:p>
    <w:p w14:paraId="381B9367" w14:textId="59707EB9" w:rsidR="001D204A" w:rsidRDefault="003B4D08" w:rsidP="00014828">
      <w:pPr>
        <w:pStyle w:val="Textbody"/>
        <w:spacing w:after="0"/>
        <w:jc w:val="center"/>
        <w:rPr>
          <w:rFonts w:ascii="Times New Roman" w:hAnsi="Times New Roman" w:cs="Times New Roman"/>
          <w:b/>
          <w:bCs/>
          <w:shd w:val="clear" w:color="auto" w:fill="FFFFFF"/>
        </w:rPr>
      </w:pPr>
      <w:r>
        <w:rPr>
          <w:noProof/>
        </w:rPr>
        <w:drawing>
          <wp:inline distT="0" distB="0" distL="0" distR="0" wp14:anchorId="714B508B" wp14:editId="4D5567DE">
            <wp:extent cx="6103177" cy="3224463"/>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49067" cy="3301541"/>
                    </a:xfrm>
                    <a:prstGeom prst="rect">
                      <a:avLst/>
                    </a:prstGeom>
                    <a:noFill/>
                    <a:ln>
                      <a:noFill/>
                    </a:ln>
                  </pic:spPr>
                </pic:pic>
              </a:graphicData>
            </a:graphic>
          </wp:inline>
        </w:drawing>
      </w:r>
    </w:p>
    <w:p w14:paraId="1BD3BFC9" w14:textId="69E2AD83" w:rsidR="00014828" w:rsidRDefault="00014828" w:rsidP="00164377">
      <w:pPr>
        <w:pStyle w:val="Textbody"/>
        <w:spacing w:after="0" w:line="276" w:lineRule="auto"/>
        <w:ind w:firstLine="709"/>
        <w:jc w:val="both"/>
        <w:rPr>
          <w:rFonts w:ascii="Times New Roman" w:hAnsi="Times New Roman" w:cs="Times New Roman"/>
          <w:b/>
          <w:bCs/>
          <w:color w:val="000000" w:themeColor="text1"/>
          <w:shd w:val="clear" w:color="auto" w:fill="FFFFFF"/>
        </w:rPr>
      </w:pPr>
    </w:p>
    <w:p w14:paraId="348A5078" w14:textId="191027CE" w:rsidR="000F3082" w:rsidRDefault="000F3082" w:rsidP="003F7494">
      <w:pPr>
        <w:pStyle w:val="Textbody"/>
        <w:spacing w:after="0" w:line="276" w:lineRule="auto"/>
        <w:ind w:firstLine="1134"/>
        <w:jc w:val="both"/>
        <w:rPr>
          <w:rFonts w:ascii="Times New Roman" w:hAnsi="Times New Roman" w:cs="Times New Roman"/>
          <w:color w:val="000000" w:themeColor="text1"/>
          <w:shd w:val="clear" w:color="auto" w:fill="FFFFFF"/>
        </w:rPr>
      </w:pPr>
      <w:r w:rsidRPr="000F3082">
        <w:rPr>
          <w:rFonts w:ascii="Times New Roman" w:hAnsi="Times New Roman" w:cs="Times New Roman"/>
          <w:b/>
          <w:bCs/>
          <w:color w:val="000000" w:themeColor="text1"/>
          <w:shd w:val="clear" w:color="auto" w:fill="FFFFFF"/>
        </w:rPr>
        <w:t>Vieninteliai Biržų rajone!</w:t>
      </w:r>
      <w:r>
        <w:rPr>
          <w:rFonts w:ascii="Times New Roman" w:hAnsi="Times New Roman" w:cs="Times New Roman"/>
          <w:color w:val="000000" w:themeColor="text1"/>
          <w:shd w:val="clear" w:color="auto" w:fill="FFFFFF"/>
        </w:rPr>
        <w:t xml:space="preserve"> </w:t>
      </w:r>
    </w:p>
    <w:p w14:paraId="565ED0C1" w14:textId="77777777" w:rsidR="003F7494" w:rsidRDefault="003F7494" w:rsidP="003F7494">
      <w:pPr>
        <w:pStyle w:val="Textbody"/>
        <w:spacing w:after="0" w:line="276" w:lineRule="auto"/>
        <w:ind w:firstLine="1134"/>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Lopšelio-d</w:t>
      </w:r>
      <w:r w:rsidR="00397044" w:rsidRPr="00397044">
        <w:rPr>
          <w:rFonts w:ascii="Times New Roman" w:hAnsi="Times New Roman" w:cs="Times New Roman"/>
          <w:color w:val="000000" w:themeColor="text1"/>
          <w:shd w:val="clear" w:color="auto" w:fill="FFFFFF"/>
        </w:rPr>
        <w:t>arželio dviejų asmenų komanda (direktoriaus pavaduotojas ugdymui ir ikimokyklinio ugdymo mokytoja) vedė Nacionalinės švietimo agentūros ES struktūrinių fondų ir savivaldybių biudžetų lėšomis finansuojamo projekto „Inovacijos vaikų darželyje“ (Nr. 09.2.1-ESFA-V-726-01-0001) 96 akad. val. mokymus „Inovatyvus ikimokyklinis ugdymas. Kaip dirbti su ikimokyklinio ugdymo metodiniais rinkiniais?“ Biržų ir Rokiškio rajono švietimo įstaigų, vykdančių ikimokyklinį ir priešmokyklinį ugdymą, komandoms. Mokymuose dalyvavo 10 dalyvių (vadovai ir mokytojai).</w:t>
      </w:r>
    </w:p>
    <w:p w14:paraId="17DD06FB" w14:textId="77777777" w:rsidR="003F7494" w:rsidRDefault="003341D2" w:rsidP="003F7494">
      <w:pPr>
        <w:pStyle w:val="Textbody"/>
        <w:spacing w:after="0" w:line="276" w:lineRule="auto"/>
        <w:ind w:firstLine="1134"/>
        <w:jc w:val="both"/>
        <w:rPr>
          <w:rFonts w:ascii="Times New Roman" w:eastAsia="Times New Roman" w:hAnsi="Times New Roman" w:cs="Times New Roman"/>
          <w:kern w:val="36"/>
          <w:lang w:eastAsia="lt-LT" w:bidi="ar-SA"/>
        </w:rPr>
      </w:pPr>
      <w:r w:rsidRPr="002F3078">
        <w:rPr>
          <w:rFonts w:ascii="Times New Roman" w:hAnsi="Times New Roman" w:cs="Times New Roman"/>
          <w:color w:val="000000" w:themeColor="text1"/>
          <w:shd w:val="clear" w:color="auto" w:fill="FFFFFF"/>
        </w:rPr>
        <w:t xml:space="preserve">Direktoriaus pavaduotoja ugdymui buvo pakviesta </w:t>
      </w:r>
      <w:r w:rsidR="002F3078">
        <w:rPr>
          <w:rFonts w:ascii="Times New Roman" w:hAnsi="Times New Roman" w:cs="Times New Roman"/>
          <w:color w:val="000000" w:themeColor="text1"/>
          <w:shd w:val="clear" w:color="auto" w:fill="FFFFFF"/>
        </w:rPr>
        <w:t>dalintis</w:t>
      </w:r>
      <w:r w:rsidR="00F56C2F">
        <w:rPr>
          <w:rFonts w:ascii="Times New Roman" w:hAnsi="Times New Roman" w:cs="Times New Roman"/>
          <w:color w:val="000000" w:themeColor="text1"/>
          <w:shd w:val="clear" w:color="auto" w:fill="FFFFFF"/>
        </w:rPr>
        <w:t xml:space="preserve"> projekto metu įgytomis </w:t>
      </w:r>
      <w:r w:rsidR="002F3078">
        <w:rPr>
          <w:rFonts w:ascii="Times New Roman" w:hAnsi="Times New Roman" w:cs="Times New Roman"/>
          <w:color w:val="000000" w:themeColor="text1"/>
          <w:shd w:val="clear" w:color="auto" w:fill="FFFFFF"/>
        </w:rPr>
        <w:t>patirtimi</w:t>
      </w:r>
      <w:r w:rsidR="00F56C2F">
        <w:rPr>
          <w:rFonts w:ascii="Times New Roman" w:hAnsi="Times New Roman" w:cs="Times New Roman"/>
          <w:color w:val="000000" w:themeColor="text1"/>
          <w:shd w:val="clear" w:color="auto" w:fill="FFFFFF"/>
        </w:rPr>
        <w:t>s</w:t>
      </w:r>
      <w:r w:rsidR="002F3078">
        <w:rPr>
          <w:rFonts w:ascii="Times New Roman" w:hAnsi="Times New Roman" w:cs="Times New Roman"/>
          <w:color w:val="000000" w:themeColor="text1"/>
          <w:shd w:val="clear" w:color="auto" w:fill="FFFFFF"/>
        </w:rPr>
        <w:t xml:space="preserve"> NŠA organizuotame </w:t>
      </w:r>
      <w:r w:rsidRPr="002F3078">
        <w:rPr>
          <w:rFonts w:ascii="Times New Roman" w:hAnsi="Times New Roman" w:cs="Times New Roman"/>
          <w:color w:val="000000" w:themeColor="text1"/>
          <w:shd w:val="clear" w:color="auto" w:fill="FFFFFF"/>
        </w:rPr>
        <w:t>virtuali</w:t>
      </w:r>
      <w:r w:rsidR="002F3078" w:rsidRPr="002F3078">
        <w:rPr>
          <w:rFonts w:ascii="Times New Roman" w:hAnsi="Times New Roman" w:cs="Times New Roman"/>
          <w:color w:val="000000" w:themeColor="text1"/>
          <w:shd w:val="clear" w:color="auto" w:fill="FFFFFF"/>
        </w:rPr>
        <w:t xml:space="preserve">ame renginyje </w:t>
      </w:r>
      <w:r w:rsidR="00F56C2F">
        <w:rPr>
          <w:rFonts w:ascii="Times New Roman" w:hAnsi="Times New Roman" w:cs="Times New Roman"/>
          <w:color w:val="000000" w:themeColor="text1"/>
          <w:shd w:val="clear" w:color="auto" w:fill="FFFFFF"/>
        </w:rPr>
        <w:t>„</w:t>
      </w:r>
      <w:r w:rsidR="002F3078" w:rsidRPr="002F3078">
        <w:rPr>
          <w:rFonts w:ascii="Times New Roman" w:eastAsia="Times New Roman" w:hAnsi="Times New Roman" w:cs="Times New Roman"/>
          <w:kern w:val="36"/>
          <w:lang w:eastAsia="lt-LT" w:bidi="ar-SA"/>
        </w:rPr>
        <w:t>Rekomendacijų ikimokyklinio ugdymo pedagogams ,,Žaismė ir atradimai" rinkinių pristatymas</w:t>
      </w:r>
      <w:r w:rsidR="00F56C2F">
        <w:rPr>
          <w:rFonts w:ascii="Times New Roman" w:eastAsia="Times New Roman" w:hAnsi="Times New Roman" w:cs="Times New Roman"/>
          <w:kern w:val="36"/>
          <w:lang w:eastAsia="lt-LT" w:bidi="ar-SA"/>
        </w:rPr>
        <w:t xml:space="preserve">“ </w:t>
      </w:r>
    </w:p>
    <w:p w14:paraId="3725571C" w14:textId="77777777" w:rsidR="003F7494" w:rsidRDefault="00F56C2F" w:rsidP="003F7494">
      <w:pPr>
        <w:pStyle w:val="Textbody"/>
        <w:spacing w:after="0" w:line="276" w:lineRule="auto"/>
        <w:ind w:firstLine="1134"/>
        <w:jc w:val="both"/>
        <w:rPr>
          <w:rStyle w:val="Hipersaitas"/>
          <w:rFonts w:ascii="Times New Roman" w:eastAsia="Times New Roman" w:hAnsi="Times New Roman" w:cs="Times New Roman"/>
          <w:kern w:val="36"/>
          <w:lang w:eastAsia="lt-LT" w:bidi="ar-SA"/>
        </w:rPr>
      </w:pPr>
      <w:r>
        <w:rPr>
          <w:rFonts w:ascii="Times New Roman" w:eastAsia="Times New Roman" w:hAnsi="Times New Roman" w:cs="Times New Roman"/>
          <w:kern w:val="36"/>
          <w:lang w:eastAsia="lt-LT" w:bidi="ar-SA"/>
        </w:rPr>
        <w:t>Nuoroda:</w:t>
      </w:r>
      <w:r w:rsidR="002F3078">
        <w:rPr>
          <w:rFonts w:ascii="Times New Roman" w:eastAsia="Times New Roman" w:hAnsi="Times New Roman" w:cs="Times New Roman"/>
          <w:kern w:val="36"/>
          <w:lang w:eastAsia="lt-LT" w:bidi="ar-SA"/>
        </w:rPr>
        <w:t xml:space="preserve">  </w:t>
      </w:r>
      <w:hyperlink r:id="rId16" w:history="1">
        <w:r w:rsidRPr="00677AFE">
          <w:rPr>
            <w:rStyle w:val="Hipersaitas"/>
            <w:rFonts w:ascii="Times New Roman" w:eastAsia="Times New Roman" w:hAnsi="Times New Roman" w:cs="Times New Roman" w:hint="eastAsia"/>
            <w:kern w:val="36"/>
            <w:lang w:eastAsia="lt-LT" w:bidi="ar-SA"/>
          </w:rPr>
          <w:t>https://www.youtube.com/watch?v=T2EVxSEyDo4&amp;t=1979s</w:t>
        </w:r>
      </w:hyperlink>
    </w:p>
    <w:p w14:paraId="48DF94B8" w14:textId="77777777" w:rsidR="00474BD2" w:rsidRDefault="00474BD2" w:rsidP="003F7494">
      <w:pPr>
        <w:pStyle w:val="Textbody"/>
        <w:spacing w:after="0" w:line="276" w:lineRule="auto"/>
        <w:ind w:firstLine="1134"/>
        <w:jc w:val="both"/>
        <w:rPr>
          <w:rFonts w:ascii="Times New Roman" w:hAnsi="Times New Roman" w:cs="Times New Roman"/>
          <w:b/>
          <w:bCs/>
          <w:color w:val="000000" w:themeColor="text1"/>
          <w:shd w:val="clear" w:color="auto" w:fill="FFFFFF"/>
        </w:rPr>
      </w:pPr>
    </w:p>
    <w:p w14:paraId="2AF88EE8" w14:textId="77777777" w:rsidR="00474BD2" w:rsidRDefault="00474BD2" w:rsidP="003F7494">
      <w:pPr>
        <w:pStyle w:val="Textbody"/>
        <w:spacing w:after="0" w:line="276" w:lineRule="auto"/>
        <w:ind w:firstLine="1134"/>
        <w:jc w:val="both"/>
        <w:rPr>
          <w:rFonts w:ascii="Times New Roman" w:hAnsi="Times New Roman" w:cs="Times New Roman"/>
          <w:b/>
          <w:bCs/>
          <w:color w:val="000000" w:themeColor="text1"/>
          <w:shd w:val="clear" w:color="auto" w:fill="FFFFFF"/>
        </w:rPr>
      </w:pPr>
    </w:p>
    <w:p w14:paraId="11DC6604" w14:textId="4459254B" w:rsidR="003F7494" w:rsidRDefault="000F3082" w:rsidP="003F7494">
      <w:pPr>
        <w:pStyle w:val="Textbody"/>
        <w:spacing w:after="0" w:line="276" w:lineRule="auto"/>
        <w:ind w:firstLine="1134"/>
        <w:jc w:val="both"/>
        <w:rPr>
          <w:rFonts w:ascii="Times New Roman" w:hAnsi="Times New Roman" w:cs="Times New Roman"/>
          <w:b/>
          <w:bCs/>
          <w:color w:val="000000" w:themeColor="text1"/>
          <w:shd w:val="clear" w:color="auto" w:fill="FFFFFF"/>
        </w:rPr>
      </w:pPr>
      <w:r w:rsidRPr="000F3082">
        <w:rPr>
          <w:rFonts w:ascii="Times New Roman" w:hAnsi="Times New Roman" w:cs="Times New Roman"/>
          <w:b/>
          <w:bCs/>
          <w:color w:val="000000" w:themeColor="text1"/>
          <w:shd w:val="clear" w:color="auto" w:fill="FFFFFF"/>
        </w:rPr>
        <w:lastRenderedPageBreak/>
        <w:t>Vieninteliai Biržų rajone!</w:t>
      </w:r>
    </w:p>
    <w:p w14:paraId="6FAAEEAB" w14:textId="77777777" w:rsidR="003F7494" w:rsidRDefault="00397044" w:rsidP="003F7494">
      <w:pPr>
        <w:pStyle w:val="Textbody"/>
        <w:spacing w:after="0" w:line="276" w:lineRule="auto"/>
        <w:ind w:firstLine="1134"/>
        <w:jc w:val="both"/>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Darželio dviejų asmenų komanda (direktorius ir priešmokyklinio ugdymo mokytoja) dalyvavo </w:t>
      </w:r>
      <w:r w:rsidRPr="00397044">
        <w:rPr>
          <w:rFonts w:ascii="Times New Roman" w:hAnsi="Times New Roman" w:cs="Times New Roman"/>
          <w:color w:val="000000" w:themeColor="text1"/>
          <w:shd w:val="clear" w:color="auto" w:fill="FFFFFF"/>
        </w:rPr>
        <w:t>Nacionalinės švietimo agentūros ES struktūrinių fondų ir savivaldybių biudžetų lėšomis finansuojamo projekto „Inovacijos vaikų darželyje“ (Nr. 09.2.1-ESFA-V-726-01-0001) 96 akad. val. mokym</w:t>
      </w:r>
      <w:r>
        <w:rPr>
          <w:rFonts w:ascii="Times New Roman" w:hAnsi="Times New Roman" w:cs="Times New Roman"/>
          <w:color w:val="000000" w:themeColor="text1"/>
          <w:shd w:val="clear" w:color="auto" w:fill="FFFFFF"/>
        </w:rPr>
        <w:t xml:space="preserve">uose „Inovacijomis grįstas priešmokyklinis ugdymas“ ir išbandė projektinį metodą su priešmokyklinio ugdymo grupės vaikais. </w:t>
      </w:r>
    </w:p>
    <w:p w14:paraId="60A0F078" w14:textId="77777777" w:rsidR="003F7494" w:rsidRDefault="000F3082" w:rsidP="003F7494">
      <w:pPr>
        <w:pStyle w:val="Textbody"/>
        <w:spacing w:after="0" w:line="276" w:lineRule="auto"/>
        <w:ind w:firstLine="1134"/>
        <w:jc w:val="both"/>
        <w:rPr>
          <w:rFonts w:ascii="Times New Roman" w:hAnsi="Times New Roman" w:cs="Times New Roman"/>
          <w:b/>
          <w:bCs/>
          <w:color w:val="000000" w:themeColor="text1"/>
        </w:rPr>
      </w:pPr>
      <w:r w:rsidRPr="000F3082">
        <w:rPr>
          <w:rFonts w:ascii="Times New Roman" w:hAnsi="Times New Roman" w:cs="Times New Roman"/>
          <w:b/>
          <w:bCs/>
          <w:color w:val="000000" w:themeColor="text1"/>
        </w:rPr>
        <w:t>Vieninteliai Biržų rajone!</w:t>
      </w:r>
    </w:p>
    <w:p w14:paraId="4D6F02D0" w14:textId="77777777" w:rsidR="003F7494" w:rsidRDefault="003341D2" w:rsidP="003F7494">
      <w:pPr>
        <w:pStyle w:val="Textbody"/>
        <w:spacing w:after="0" w:line="276" w:lineRule="auto"/>
        <w:ind w:firstLine="1134"/>
        <w:jc w:val="both"/>
        <w:rPr>
          <w:rFonts w:ascii="Times New Roman" w:hAnsi="Times New Roman" w:cs="Times New Roman"/>
          <w:color w:val="000000" w:themeColor="text1"/>
          <w:shd w:val="clear" w:color="auto" w:fill="FFFFFF"/>
        </w:rPr>
      </w:pPr>
      <w:r w:rsidRPr="003341D2">
        <w:rPr>
          <w:rFonts w:ascii="Times New Roman" w:hAnsi="Times New Roman" w:cs="Times New Roman"/>
          <w:color w:val="000000" w:themeColor="text1"/>
        </w:rPr>
        <w:t>Prie</w:t>
      </w:r>
      <w:r>
        <w:rPr>
          <w:rFonts w:ascii="Times New Roman" w:hAnsi="Times New Roman" w:cs="Times New Roman"/>
          <w:color w:val="000000" w:themeColor="text1"/>
        </w:rPr>
        <w:t>šmokyklinio ugdymo mokytoj</w:t>
      </w:r>
      <w:r w:rsidR="00F56C2F">
        <w:rPr>
          <w:rFonts w:ascii="Times New Roman" w:hAnsi="Times New Roman" w:cs="Times New Roman"/>
          <w:color w:val="000000" w:themeColor="text1"/>
        </w:rPr>
        <w:t xml:space="preserve">a buvo atrinkta dalyvauti </w:t>
      </w:r>
      <w:r w:rsidR="00F56C2F" w:rsidRPr="00A16EF8">
        <w:rPr>
          <w:rFonts w:ascii="Times New Roman" w:eastAsia="Times New Roman" w:hAnsi="Times New Roman" w:cs="Times New Roman"/>
          <w:color w:val="000000" w:themeColor="text1"/>
          <w:szCs w:val="20"/>
          <w:lang w:eastAsia="lt-LT"/>
        </w:rPr>
        <w:t>Nacionalinės švietimo agentūros įgyvendinamo Europos struktūrinių fondų finansuojamo projekto „Neformaliojo vaikų švietimo, ikimokyklinio, priešmokyklinio ir bendrojo ugdymo vertinimo, įsivertinimo tobulinimas ir plėtotė“ (Nr. 09.2.1-ESFA-V-706-03-0001)</w:t>
      </w:r>
      <w:r w:rsidR="00F56C2F">
        <w:rPr>
          <w:rFonts w:ascii="Times New Roman" w:eastAsia="Times New Roman" w:hAnsi="Times New Roman" w:cs="Times New Roman"/>
          <w:color w:val="000000" w:themeColor="text1"/>
          <w:szCs w:val="20"/>
          <w:lang w:eastAsia="lt-LT"/>
        </w:rPr>
        <w:t xml:space="preserve"> 80 ak. val. mokymų programoje „I</w:t>
      </w:r>
      <w:r w:rsidR="00F56C2F" w:rsidRPr="00A16EF8">
        <w:rPr>
          <w:rStyle w:val="Grietas"/>
          <w:rFonts w:ascii="Times New Roman" w:eastAsia="Times New Roman" w:hAnsi="Times New Roman" w:cs="Times New Roman"/>
          <w:b w:val="0"/>
          <w:bCs w:val="0"/>
          <w:color w:val="000000" w:themeColor="text1"/>
          <w:szCs w:val="20"/>
          <w:lang w:eastAsia="lt-LT"/>
        </w:rPr>
        <w:t xml:space="preserve">kimokyklinio, priešmokyklinio ugdymo programas vykdančių mokyklų </w:t>
      </w:r>
      <w:r w:rsidR="00F56C2F">
        <w:rPr>
          <w:rStyle w:val="Grietas"/>
          <w:rFonts w:ascii="Times New Roman" w:eastAsia="Times New Roman" w:hAnsi="Times New Roman" w:cs="Times New Roman"/>
          <w:b w:val="0"/>
          <w:bCs w:val="0"/>
          <w:color w:val="000000" w:themeColor="text1"/>
          <w:szCs w:val="20"/>
          <w:lang w:eastAsia="lt-LT"/>
        </w:rPr>
        <w:t xml:space="preserve">veiklos kokybės įsivertino konsultantų </w:t>
      </w:r>
      <w:r w:rsidR="00F56C2F" w:rsidRPr="00A16EF8">
        <w:rPr>
          <w:rStyle w:val="Grietas"/>
          <w:rFonts w:ascii="Times New Roman" w:eastAsia="Times New Roman" w:hAnsi="Times New Roman" w:cs="Times New Roman"/>
          <w:b w:val="0"/>
          <w:bCs w:val="0"/>
          <w:color w:val="000000" w:themeColor="text1"/>
          <w:szCs w:val="20"/>
          <w:lang w:eastAsia="lt-LT"/>
        </w:rPr>
        <w:t>mokym</w:t>
      </w:r>
      <w:r w:rsidR="00F56C2F">
        <w:rPr>
          <w:rStyle w:val="Grietas"/>
          <w:rFonts w:ascii="Times New Roman" w:eastAsia="Times New Roman" w:hAnsi="Times New Roman" w:cs="Times New Roman"/>
          <w:b w:val="0"/>
          <w:bCs w:val="0"/>
          <w:color w:val="000000" w:themeColor="text1"/>
          <w:szCs w:val="20"/>
          <w:lang w:eastAsia="lt-LT"/>
        </w:rPr>
        <w:t xml:space="preserve">ai“ ir įsivertinimo metodikos išbandyme (stažuotėje). Mokytoja tapo </w:t>
      </w:r>
      <w:r w:rsidR="00F56C2F" w:rsidRPr="00F56C2F">
        <w:rPr>
          <w:rFonts w:ascii="Times New Roman" w:hAnsi="Times New Roman" w:cs="Times New Roman"/>
          <w:color w:val="000000" w:themeColor="text1"/>
          <w:shd w:val="clear" w:color="auto" w:fill="FFFFFF"/>
        </w:rPr>
        <w:t>viena iš 38 veiklos kokybės įsivertinimo mokyklose, vykdančiose ikimokyklinį ir priešmokyklinį ugdymą, konsultante Lietuvoje ir vienintele Biržų rajone. </w:t>
      </w:r>
    </w:p>
    <w:p w14:paraId="1E4D349E" w14:textId="77777777" w:rsidR="003F7494" w:rsidRDefault="00F56C2F" w:rsidP="003F7494">
      <w:pPr>
        <w:pStyle w:val="Textbody"/>
        <w:spacing w:after="0" w:line="276" w:lineRule="auto"/>
        <w:ind w:firstLine="1134"/>
        <w:jc w:val="both"/>
        <w:rPr>
          <w:rFonts w:ascii="Times New Roman" w:hAnsi="Times New Roman" w:cs="Times New Roman"/>
          <w:b/>
          <w:bCs/>
          <w:color w:val="000000" w:themeColor="text1"/>
        </w:rPr>
      </w:pPr>
      <w:r w:rsidRPr="009302D3">
        <w:rPr>
          <w:rFonts w:ascii="Times New Roman" w:hAnsi="Times New Roman" w:cs="Times New Roman"/>
          <w:b/>
          <w:bCs/>
          <w:color w:val="000000" w:themeColor="text1"/>
        </w:rPr>
        <w:t>Vieninteliai Biržų rajone!</w:t>
      </w:r>
    </w:p>
    <w:p w14:paraId="2896FC03" w14:textId="77777777" w:rsidR="003F7494" w:rsidRDefault="009302D3" w:rsidP="003F7494">
      <w:pPr>
        <w:pStyle w:val="Textbody"/>
        <w:spacing w:after="0" w:line="276" w:lineRule="auto"/>
        <w:ind w:firstLine="1134"/>
        <w:jc w:val="both"/>
        <w:rPr>
          <w:rStyle w:val="Grietas"/>
          <w:rFonts w:ascii="Times New Roman" w:eastAsia="Times New Roman" w:hAnsi="Times New Roman" w:cs="Times New Roman"/>
          <w:b w:val="0"/>
          <w:bCs w:val="0"/>
          <w:color w:val="000000" w:themeColor="text1"/>
          <w:szCs w:val="20"/>
          <w:lang w:eastAsia="lt-LT"/>
        </w:rPr>
      </w:pPr>
      <w:r w:rsidRPr="009302D3">
        <w:rPr>
          <w:rFonts w:ascii="Times New Roman" w:hAnsi="Times New Roman" w:cs="Times New Roman"/>
          <w:color w:val="000000" w:themeColor="text1"/>
        </w:rPr>
        <w:t>Direktoriaus pavaduotoja ugdymui</w:t>
      </w:r>
      <w:r>
        <w:rPr>
          <w:rFonts w:ascii="Times New Roman" w:hAnsi="Times New Roman" w:cs="Times New Roman"/>
          <w:color w:val="000000" w:themeColor="text1"/>
        </w:rPr>
        <w:t xml:space="preserve"> buvo atrinkta dalyvauti </w:t>
      </w:r>
      <w:r w:rsidRPr="00A16EF8">
        <w:rPr>
          <w:rFonts w:ascii="Times New Roman" w:eastAsia="Times New Roman" w:hAnsi="Times New Roman" w:cs="Times New Roman"/>
          <w:color w:val="000000" w:themeColor="text1"/>
          <w:szCs w:val="20"/>
          <w:lang w:eastAsia="lt-LT"/>
        </w:rPr>
        <w:t>Nacionalinės švietimo agentūros įgyvendinamo Europos struktūrinių fondų finansuojamo projekto „Neformaliojo vaikų švietimo, ikimokyklinio, priešmokyklinio ir bendrojo ugdymo vertinimo, įsivertinimo tobulinimas ir plėtotė“ (Nr. 09.2.1-ESFA-V-706-03-0001)</w:t>
      </w:r>
      <w:r>
        <w:rPr>
          <w:rFonts w:ascii="Times New Roman" w:eastAsia="Times New Roman" w:hAnsi="Times New Roman" w:cs="Times New Roman"/>
          <w:color w:val="000000" w:themeColor="text1"/>
          <w:szCs w:val="20"/>
          <w:lang w:eastAsia="lt-LT"/>
        </w:rPr>
        <w:t xml:space="preserve"> 80 ak. val. mokymų programoje „I</w:t>
      </w:r>
      <w:r w:rsidRPr="00A16EF8">
        <w:rPr>
          <w:rStyle w:val="Grietas"/>
          <w:rFonts w:ascii="Times New Roman" w:eastAsia="Times New Roman" w:hAnsi="Times New Roman" w:cs="Times New Roman"/>
          <w:b w:val="0"/>
          <w:bCs w:val="0"/>
          <w:color w:val="000000" w:themeColor="text1"/>
          <w:szCs w:val="20"/>
          <w:lang w:eastAsia="lt-LT"/>
        </w:rPr>
        <w:t xml:space="preserve">kimokyklinio, priešmokyklinio ugdymo programas vykdančių mokyklų </w:t>
      </w:r>
      <w:r>
        <w:rPr>
          <w:rStyle w:val="Grietas"/>
          <w:rFonts w:ascii="Times New Roman" w:eastAsia="Times New Roman" w:hAnsi="Times New Roman" w:cs="Times New Roman"/>
          <w:b w:val="0"/>
          <w:bCs w:val="0"/>
          <w:color w:val="000000" w:themeColor="text1"/>
          <w:szCs w:val="20"/>
          <w:lang w:eastAsia="lt-LT"/>
        </w:rPr>
        <w:t xml:space="preserve">išorės veiklos kokybės vertintojų </w:t>
      </w:r>
      <w:r w:rsidRPr="00A16EF8">
        <w:rPr>
          <w:rStyle w:val="Grietas"/>
          <w:rFonts w:ascii="Times New Roman" w:eastAsia="Times New Roman" w:hAnsi="Times New Roman" w:cs="Times New Roman"/>
          <w:b w:val="0"/>
          <w:bCs w:val="0"/>
          <w:color w:val="000000" w:themeColor="text1"/>
          <w:szCs w:val="20"/>
          <w:lang w:eastAsia="lt-LT"/>
        </w:rPr>
        <w:t>mokym</w:t>
      </w:r>
      <w:r>
        <w:rPr>
          <w:rStyle w:val="Grietas"/>
          <w:rFonts w:ascii="Times New Roman" w:eastAsia="Times New Roman" w:hAnsi="Times New Roman" w:cs="Times New Roman"/>
          <w:b w:val="0"/>
          <w:bCs w:val="0"/>
          <w:color w:val="000000" w:themeColor="text1"/>
          <w:szCs w:val="20"/>
          <w:lang w:eastAsia="lt-LT"/>
        </w:rPr>
        <w:t>ai“ ir metodikos išbandyme (2 dienų stažuotėje). 2022 metais metodika bus dar tobulinama, vyks sklaidos renginiai.</w:t>
      </w:r>
    </w:p>
    <w:p w14:paraId="1E02F795" w14:textId="533201BB" w:rsidR="003F7494" w:rsidRPr="002D132E" w:rsidRDefault="003F7494" w:rsidP="003F7494">
      <w:pPr>
        <w:pStyle w:val="Textbody"/>
        <w:spacing w:after="0" w:line="276" w:lineRule="auto"/>
        <w:ind w:firstLine="1134"/>
        <w:jc w:val="both"/>
        <w:rPr>
          <w:rFonts w:ascii="Times New Roman" w:hAnsi="Times New Roman" w:cs="Times New Roman"/>
          <w:color w:val="000000" w:themeColor="text1"/>
        </w:rPr>
      </w:pPr>
      <w:r>
        <w:rPr>
          <w:rStyle w:val="Grietas"/>
          <w:rFonts w:ascii="Times New Roman" w:eastAsia="Times New Roman" w:hAnsi="Times New Roman" w:cs="Times New Roman"/>
          <w:b w:val="0"/>
          <w:bCs w:val="0"/>
          <w:color w:val="000000" w:themeColor="text1"/>
          <w:szCs w:val="20"/>
          <w:lang w:eastAsia="lt-LT"/>
        </w:rPr>
        <w:t>Lopšelio-d</w:t>
      </w:r>
      <w:r w:rsidR="00DD4FF1" w:rsidRPr="00606C0C">
        <w:rPr>
          <w:rFonts w:ascii="Times New Roman" w:hAnsi="Times New Roman" w:cs="Times New Roman"/>
          <w:color w:val="000000" w:themeColor="text1"/>
        </w:rPr>
        <w:t xml:space="preserve">arželio bendruomenės </w:t>
      </w:r>
      <w:r w:rsidR="00606C0C" w:rsidRPr="00606C0C">
        <w:rPr>
          <w:rFonts w:ascii="Times New Roman" w:hAnsi="Times New Roman" w:cs="Times New Roman"/>
          <w:color w:val="000000" w:themeColor="text1"/>
        </w:rPr>
        <w:t>k</w:t>
      </w:r>
      <w:r w:rsidR="00DD4FF1" w:rsidRPr="00606C0C">
        <w:rPr>
          <w:rFonts w:ascii="Times New Roman" w:hAnsi="Times New Roman" w:cs="Times New Roman"/>
          <w:color w:val="000000" w:themeColor="text1"/>
        </w:rPr>
        <w:t>oman</w:t>
      </w:r>
      <w:r w:rsidR="00606C0C" w:rsidRPr="00606C0C">
        <w:rPr>
          <w:rFonts w:ascii="Times New Roman" w:hAnsi="Times New Roman" w:cs="Times New Roman"/>
          <w:color w:val="000000" w:themeColor="text1"/>
        </w:rPr>
        <w:t>dos</w:t>
      </w:r>
      <w:r w:rsidR="007251C4">
        <w:rPr>
          <w:rFonts w:ascii="Times New Roman" w:hAnsi="Times New Roman" w:cs="Times New Roman"/>
          <w:color w:val="000000" w:themeColor="text1"/>
        </w:rPr>
        <w:t xml:space="preserve"> </w:t>
      </w:r>
      <w:r w:rsidR="00DD4FF1" w:rsidRPr="00606C0C">
        <w:rPr>
          <w:rFonts w:ascii="Times New Roman" w:hAnsi="Times New Roman" w:cs="Times New Roman"/>
          <w:color w:val="000000" w:themeColor="text1"/>
        </w:rPr>
        <w:t>(direktori</w:t>
      </w:r>
      <w:r w:rsidR="00606C0C" w:rsidRPr="00606C0C">
        <w:rPr>
          <w:rFonts w:ascii="Times New Roman" w:hAnsi="Times New Roman" w:cs="Times New Roman"/>
          <w:color w:val="000000" w:themeColor="text1"/>
        </w:rPr>
        <w:t>aus</w:t>
      </w:r>
      <w:r w:rsidR="00DD4FF1" w:rsidRPr="00606C0C">
        <w:rPr>
          <w:rFonts w:ascii="Times New Roman" w:hAnsi="Times New Roman" w:cs="Times New Roman"/>
          <w:color w:val="000000" w:themeColor="text1"/>
        </w:rPr>
        <w:t>, direktoriaus pavaduotoj</w:t>
      </w:r>
      <w:r w:rsidR="00606C0C" w:rsidRPr="00606C0C">
        <w:rPr>
          <w:rFonts w:ascii="Times New Roman" w:hAnsi="Times New Roman" w:cs="Times New Roman"/>
          <w:color w:val="000000" w:themeColor="text1"/>
        </w:rPr>
        <w:t>o</w:t>
      </w:r>
      <w:r w:rsidR="00DD4FF1" w:rsidRPr="00606C0C">
        <w:rPr>
          <w:rFonts w:ascii="Times New Roman" w:hAnsi="Times New Roman" w:cs="Times New Roman"/>
          <w:color w:val="000000" w:themeColor="text1"/>
        </w:rPr>
        <w:t xml:space="preserve"> ugdymui, ikimokyklinio ugdymo mokytoj</w:t>
      </w:r>
      <w:r w:rsidR="00606C0C" w:rsidRPr="00606C0C">
        <w:rPr>
          <w:rFonts w:ascii="Times New Roman" w:hAnsi="Times New Roman" w:cs="Times New Roman"/>
          <w:color w:val="000000" w:themeColor="text1"/>
        </w:rPr>
        <w:t>os</w:t>
      </w:r>
      <w:r w:rsidR="00DD4FF1" w:rsidRPr="00606C0C">
        <w:rPr>
          <w:rFonts w:ascii="Times New Roman" w:hAnsi="Times New Roman" w:cs="Times New Roman"/>
          <w:color w:val="000000" w:themeColor="text1"/>
        </w:rPr>
        <w:t xml:space="preserve"> metodininkė</w:t>
      </w:r>
      <w:r w:rsidR="00606C0C" w:rsidRPr="00606C0C">
        <w:rPr>
          <w:rFonts w:ascii="Times New Roman" w:hAnsi="Times New Roman" w:cs="Times New Roman"/>
          <w:color w:val="000000" w:themeColor="text1"/>
        </w:rPr>
        <w:t>s</w:t>
      </w:r>
      <w:r w:rsidR="00DD4FF1" w:rsidRPr="00606C0C">
        <w:rPr>
          <w:rFonts w:ascii="Times New Roman" w:hAnsi="Times New Roman" w:cs="Times New Roman"/>
          <w:color w:val="000000" w:themeColor="text1"/>
        </w:rPr>
        <w:t>, sekretorė</w:t>
      </w:r>
      <w:r w:rsidR="00606C0C" w:rsidRPr="00606C0C">
        <w:rPr>
          <w:rFonts w:ascii="Times New Roman" w:hAnsi="Times New Roman" w:cs="Times New Roman"/>
          <w:color w:val="000000" w:themeColor="text1"/>
        </w:rPr>
        <w:t>s</w:t>
      </w:r>
      <w:r w:rsidR="00DD4FF1" w:rsidRPr="00606C0C">
        <w:rPr>
          <w:rFonts w:ascii="Times New Roman" w:hAnsi="Times New Roman" w:cs="Times New Roman"/>
          <w:color w:val="000000" w:themeColor="text1"/>
        </w:rPr>
        <w:t xml:space="preserve"> ir kompiuteri</w:t>
      </w:r>
      <w:r w:rsidR="004C3B67">
        <w:rPr>
          <w:rFonts w:ascii="Times New Roman" w:hAnsi="Times New Roman" w:cs="Times New Roman"/>
          <w:color w:val="000000" w:themeColor="text1"/>
        </w:rPr>
        <w:t>ninko</w:t>
      </w:r>
      <w:r w:rsidR="00DD4FF1" w:rsidRPr="00606C0C">
        <w:rPr>
          <w:rFonts w:ascii="Times New Roman" w:hAnsi="Times New Roman" w:cs="Times New Roman"/>
          <w:color w:val="000000" w:themeColor="text1"/>
        </w:rPr>
        <w:t>) pareng</w:t>
      </w:r>
      <w:r w:rsidR="00606C0C" w:rsidRPr="00606C0C">
        <w:rPr>
          <w:rFonts w:ascii="Times New Roman" w:hAnsi="Times New Roman" w:cs="Times New Roman"/>
          <w:color w:val="000000" w:themeColor="text1"/>
        </w:rPr>
        <w:t>tą 4</w:t>
      </w:r>
      <w:r w:rsidR="007251C4">
        <w:rPr>
          <w:rFonts w:ascii="Times New Roman" w:hAnsi="Times New Roman" w:cs="Times New Roman"/>
          <w:color w:val="000000" w:themeColor="text1"/>
        </w:rPr>
        <w:t xml:space="preserve">0  val. </w:t>
      </w:r>
      <w:r w:rsidR="00DD4FF1" w:rsidRPr="00606C0C">
        <w:rPr>
          <w:rFonts w:ascii="Times New Roman" w:hAnsi="Times New Roman" w:cs="Times New Roman"/>
          <w:color w:val="000000" w:themeColor="text1"/>
        </w:rPr>
        <w:t>kvalifikacijos tobulinimo programą,</w:t>
      </w:r>
      <w:r w:rsidR="00606C0C" w:rsidRPr="00606C0C">
        <w:rPr>
          <w:rFonts w:ascii="Times New Roman" w:hAnsi="Times New Roman" w:cs="Times New Roman"/>
          <w:color w:val="000000" w:themeColor="text1"/>
        </w:rPr>
        <w:t xml:space="preserve"> akredituotą </w:t>
      </w:r>
      <w:r w:rsidR="00DD4FF1" w:rsidRPr="00606C0C">
        <w:rPr>
          <w:rFonts w:ascii="Times New Roman" w:hAnsi="Times New Roman" w:cs="Times New Roman"/>
          <w:color w:val="000000" w:themeColor="text1"/>
        </w:rPr>
        <w:t>Biržų ŠPT</w:t>
      </w:r>
      <w:r w:rsidR="00606C0C" w:rsidRPr="00606C0C">
        <w:rPr>
          <w:rFonts w:ascii="Times New Roman" w:hAnsi="Times New Roman" w:cs="Times New Roman"/>
          <w:color w:val="000000" w:themeColor="text1"/>
        </w:rPr>
        <w:t xml:space="preserve"> „Mokytojų skaitmeninio raštingumo tobulinimas siekiant inovatyvaus ikimokyklinio ir priešmokyklinio ugdymo“ (programos kodas </w:t>
      </w:r>
      <w:r w:rsidR="00606C0C" w:rsidRPr="002D132E">
        <w:rPr>
          <w:rFonts w:ascii="Times New Roman" w:hAnsi="Times New Roman" w:cs="Times New Roman"/>
          <w:color w:val="000000" w:themeColor="text1"/>
          <w:shd w:val="clear" w:color="auto" w:fill="FFFFFF"/>
        </w:rPr>
        <w:t>213002460, 2020-12-30, Nr. V-93)</w:t>
      </w:r>
      <w:r w:rsidR="00606C0C" w:rsidRPr="00606C0C">
        <w:rPr>
          <w:rFonts w:ascii="Times New Roman" w:hAnsi="Times New Roman" w:cs="Times New Roman"/>
          <w:color w:val="000000" w:themeColor="text1"/>
        </w:rPr>
        <w:t xml:space="preserve"> </w:t>
      </w:r>
      <w:r w:rsidR="00B040F1">
        <w:rPr>
          <w:rFonts w:ascii="Times New Roman" w:hAnsi="Times New Roman" w:cs="Times New Roman"/>
          <w:color w:val="000000" w:themeColor="text1"/>
        </w:rPr>
        <w:t xml:space="preserve">išklausė visi </w:t>
      </w:r>
      <w:r w:rsidR="002D132E">
        <w:rPr>
          <w:rFonts w:ascii="Times New Roman" w:hAnsi="Times New Roman" w:cs="Times New Roman"/>
          <w:color w:val="000000" w:themeColor="text1"/>
        </w:rPr>
        <w:t>Lopšelio-</w:t>
      </w:r>
      <w:r w:rsidR="00B040F1">
        <w:rPr>
          <w:rFonts w:ascii="Times New Roman" w:hAnsi="Times New Roman" w:cs="Times New Roman"/>
          <w:color w:val="000000" w:themeColor="text1"/>
        </w:rPr>
        <w:t>darželio mokytojai</w:t>
      </w:r>
      <w:r w:rsidR="00B97CB0">
        <w:t>.</w:t>
      </w:r>
      <w:r w:rsidR="00B040F1">
        <w:t xml:space="preserve"> </w:t>
      </w:r>
      <w:r w:rsidR="00B97CB0" w:rsidRPr="002D132E">
        <w:rPr>
          <w:rFonts w:ascii="Times New Roman" w:hAnsi="Times New Roman" w:cs="Times New Roman"/>
        </w:rPr>
        <w:t>Kvalifikacijos tobulinimo p</w:t>
      </w:r>
      <w:r w:rsidR="00DD4FF1" w:rsidRPr="002D132E">
        <w:rPr>
          <w:rFonts w:ascii="Times New Roman" w:hAnsi="Times New Roman" w:cs="Times New Roman"/>
        </w:rPr>
        <w:t>rograma</w:t>
      </w:r>
      <w:r w:rsidR="00DD4FF1" w:rsidRPr="002D132E">
        <w:rPr>
          <w:rFonts w:ascii="Times New Roman" w:hAnsi="Times New Roman" w:cs="Times New Roman"/>
          <w:color w:val="000000" w:themeColor="text1"/>
        </w:rPr>
        <w:t xml:space="preserve"> </w:t>
      </w:r>
      <w:r w:rsidR="00B97CB0" w:rsidRPr="002D132E">
        <w:rPr>
          <w:rFonts w:ascii="Times New Roman" w:hAnsi="Times New Roman" w:cs="Times New Roman"/>
          <w:color w:val="000000" w:themeColor="text1"/>
        </w:rPr>
        <w:t xml:space="preserve">buvo </w:t>
      </w:r>
      <w:r w:rsidR="00B040F1" w:rsidRPr="002D132E">
        <w:rPr>
          <w:rFonts w:ascii="Times New Roman" w:hAnsi="Times New Roman" w:cs="Times New Roman"/>
          <w:color w:val="000000" w:themeColor="text1"/>
        </w:rPr>
        <w:t>įgyvendina</w:t>
      </w:r>
      <w:r w:rsidR="00B97CB0" w:rsidRPr="002D132E">
        <w:rPr>
          <w:rFonts w:ascii="Times New Roman" w:hAnsi="Times New Roman" w:cs="Times New Roman"/>
          <w:color w:val="000000" w:themeColor="text1"/>
        </w:rPr>
        <w:t>ma</w:t>
      </w:r>
      <w:r w:rsidR="00B040F1" w:rsidRPr="002D132E">
        <w:rPr>
          <w:rFonts w:ascii="Times New Roman" w:hAnsi="Times New Roman" w:cs="Times New Roman"/>
          <w:color w:val="000000" w:themeColor="text1"/>
        </w:rPr>
        <w:t xml:space="preserve"> 2021 m. vasario – gruodžio mėn. ir bus tęsiama 2022 metais.</w:t>
      </w:r>
    </w:p>
    <w:p w14:paraId="600520BF" w14:textId="77777777" w:rsidR="003F7494" w:rsidRDefault="003F7494" w:rsidP="003F7494">
      <w:pPr>
        <w:pStyle w:val="Textbody"/>
        <w:spacing w:after="0"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Lopšelio-d</w:t>
      </w:r>
      <w:r w:rsidR="009302D3">
        <w:rPr>
          <w:rFonts w:ascii="Times New Roman" w:hAnsi="Times New Roman" w:cs="Times New Roman"/>
          <w:color w:val="000000" w:themeColor="text1"/>
        </w:rPr>
        <w:t>arželio mokytojai ir vadovai 2021 m. vasario – gruodžio mėn. dalyvavo VšĮ „Mokymosi mokykla“ 72 ak. val. mokymų programoje „Besimokančių darželių tinklas“</w:t>
      </w:r>
      <w:r w:rsidR="00A31D62">
        <w:rPr>
          <w:rFonts w:ascii="Times New Roman" w:hAnsi="Times New Roman" w:cs="Times New Roman"/>
          <w:color w:val="000000" w:themeColor="text1"/>
        </w:rPr>
        <w:t>.</w:t>
      </w:r>
    </w:p>
    <w:p w14:paraId="7567A787" w14:textId="77777777" w:rsidR="003F7494" w:rsidRDefault="00417966" w:rsidP="003F7494">
      <w:pPr>
        <w:pStyle w:val="Textbody"/>
        <w:spacing w:after="0" w:line="276" w:lineRule="auto"/>
        <w:ind w:firstLine="1134"/>
        <w:jc w:val="both"/>
        <w:rPr>
          <w:rFonts w:ascii="Times New Roman" w:hAnsi="Times New Roman" w:cs="Times New Roman"/>
          <w:color w:val="000000" w:themeColor="text1"/>
        </w:rPr>
      </w:pPr>
      <w:r w:rsidRPr="00417966">
        <w:rPr>
          <w:rFonts w:ascii="Times New Roman" w:hAnsi="Times New Roman" w:cs="Times New Roman"/>
          <w:color w:val="000000" w:themeColor="text1"/>
        </w:rPr>
        <w:t>2021  metais 4</w:t>
      </w:r>
      <w:r w:rsidR="00A31D62" w:rsidRPr="00417966">
        <w:rPr>
          <w:rFonts w:ascii="Times New Roman" w:hAnsi="Times New Roman" w:cs="Times New Roman"/>
          <w:color w:val="000000" w:themeColor="text1"/>
        </w:rPr>
        <w:t xml:space="preserve"> mokytojai kvalifikaciją plėtojo pagal ikimokyklinio ir priešmokyklinio</w:t>
      </w:r>
      <w:r w:rsidRPr="00417966">
        <w:rPr>
          <w:rFonts w:ascii="Times New Roman" w:hAnsi="Times New Roman" w:cs="Times New Roman"/>
          <w:color w:val="000000" w:themeColor="text1"/>
        </w:rPr>
        <w:t xml:space="preserve">- </w:t>
      </w:r>
      <w:r w:rsidR="00A31D62" w:rsidRPr="00417966">
        <w:rPr>
          <w:rFonts w:ascii="Times New Roman" w:hAnsi="Times New Roman" w:cs="Times New Roman"/>
          <w:color w:val="000000" w:themeColor="text1"/>
        </w:rPr>
        <w:t>ugdymo studijų programą Panevėžio kolegijoje</w:t>
      </w:r>
      <w:r w:rsidRPr="00417966">
        <w:rPr>
          <w:rFonts w:ascii="Times New Roman" w:hAnsi="Times New Roman" w:cs="Times New Roman"/>
          <w:color w:val="000000" w:themeColor="text1"/>
        </w:rPr>
        <w:t>, 1 mokytojas -</w:t>
      </w:r>
      <w:r w:rsidR="00A31D62" w:rsidRPr="00417966">
        <w:rPr>
          <w:rFonts w:ascii="Times New Roman" w:hAnsi="Times New Roman" w:cs="Times New Roman"/>
          <w:color w:val="000000" w:themeColor="text1"/>
        </w:rPr>
        <w:t xml:space="preserve"> </w:t>
      </w:r>
      <w:r w:rsidRPr="00417966">
        <w:rPr>
          <w:rFonts w:ascii="Times New Roman" w:hAnsi="Times New Roman" w:cs="Times New Roman"/>
          <w:color w:val="000000" w:themeColor="text1"/>
        </w:rPr>
        <w:t>Vilniaus Universiteto Šiaulių akademijoje</w:t>
      </w:r>
      <w:r w:rsidR="00A31D62" w:rsidRPr="00417966">
        <w:rPr>
          <w:rFonts w:ascii="Times New Roman" w:hAnsi="Times New Roman" w:cs="Times New Roman"/>
          <w:color w:val="000000" w:themeColor="text1"/>
        </w:rPr>
        <w:t>.</w:t>
      </w:r>
      <w:r>
        <w:rPr>
          <w:rFonts w:ascii="Times New Roman" w:hAnsi="Times New Roman" w:cs="Times New Roman"/>
          <w:color w:val="000000" w:themeColor="text1"/>
        </w:rPr>
        <w:t xml:space="preserve"> </w:t>
      </w:r>
      <w:r w:rsidR="0077481E">
        <w:rPr>
          <w:rFonts w:ascii="Times New Roman" w:hAnsi="Times New Roman" w:cs="Times New Roman"/>
          <w:color w:val="000000" w:themeColor="text1"/>
        </w:rPr>
        <w:t>Vienai</w:t>
      </w:r>
      <w:r>
        <w:rPr>
          <w:rFonts w:ascii="Times New Roman" w:hAnsi="Times New Roman" w:cs="Times New Roman"/>
          <w:color w:val="000000" w:themeColor="text1"/>
        </w:rPr>
        <w:t xml:space="preserve"> mokytojai </w:t>
      </w:r>
      <w:r w:rsidR="0077481E">
        <w:rPr>
          <w:rFonts w:ascii="Times New Roman" w:hAnsi="Times New Roman" w:cs="Times New Roman"/>
          <w:color w:val="000000" w:themeColor="text1"/>
        </w:rPr>
        <w:t>suteikta vyresniosios ikimokyklinio ugdymo mokytojos kvalifikacinė kategorija.</w:t>
      </w:r>
    </w:p>
    <w:p w14:paraId="10EA1123" w14:textId="309F96C4" w:rsidR="00014828" w:rsidRDefault="00014828" w:rsidP="003F7494">
      <w:pPr>
        <w:pStyle w:val="Textbody"/>
        <w:spacing w:after="0" w:line="276" w:lineRule="auto"/>
        <w:ind w:firstLine="1134"/>
        <w:jc w:val="both"/>
        <w:rPr>
          <w:rFonts w:ascii="Times New Roman" w:hAnsi="Times New Roman" w:cs="Times New Roman"/>
          <w:b/>
          <w:bCs/>
          <w:shd w:val="clear" w:color="auto" w:fill="FFFFFF"/>
        </w:rPr>
      </w:pPr>
      <w:r>
        <w:rPr>
          <w:rFonts w:ascii="Times New Roman" w:hAnsi="Times New Roman" w:cs="Times New Roman"/>
          <w:b/>
          <w:bCs/>
          <w:shd w:val="clear" w:color="auto" w:fill="FFFFFF"/>
        </w:rPr>
        <w:t>Įgyvendinant</w:t>
      </w:r>
      <w:r w:rsidRPr="00481853">
        <w:rPr>
          <w:rFonts w:ascii="Times New Roman" w:hAnsi="Times New Roman" w:cs="Times New Roman"/>
          <w:b/>
          <w:bCs/>
          <w:shd w:val="clear" w:color="auto" w:fill="FFFFFF"/>
        </w:rPr>
        <w:t xml:space="preserve"> antrojo strateginio tikslo</w:t>
      </w:r>
      <w:r>
        <w:rPr>
          <w:rFonts w:ascii="Times New Roman" w:hAnsi="Times New Roman" w:cs="Times New Roman"/>
          <w:b/>
          <w:bCs/>
          <w:shd w:val="clear" w:color="auto" w:fill="FFFFFF"/>
        </w:rPr>
        <w:t xml:space="preserve"> antrąjį uždavinį – skatinti bendruomenės narių iniciatyvumą, motyvaciją ir atsakomybę už priimtus sprendimus - </w:t>
      </w:r>
      <w:r w:rsidRPr="00481853">
        <w:rPr>
          <w:rFonts w:ascii="Times New Roman" w:hAnsi="Times New Roman" w:cs="Times New Roman"/>
          <w:b/>
          <w:bCs/>
          <w:shd w:val="clear" w:color="auto" w:fill="FFFFFF"/>
        </w:rPr>
        <w:t xml:space="preserve"> įgyvendintos priemonės.</w:t>
      </w:r>
    </w:p>
    <w:p w14:paraId="6E2C8BE1" w14:textId="77777777" w:rsidR="00014828" w:rsidRPr="00D61C1B" w:rsidRDefault="00014828" w:rsidP="00014828">
      <w:pPr>
        <w:pStyle w:val="Textbody"/>
        <w:spacing w:after="0"/>
        <w:ind w:firstLine="709"/>
        <w:jc w:val="both"/>
        <w:rPr>
          <w:rFonts w:ascii="Times New Roman" w:hAnsi="Times New Roman" w:cs="Times New Roman"/>
          <w:b/>
          <w:bCs/>
          <w:sz w:val="16"/>
          <w:szCs w:val="16"/>
          <w:shd w:val="clear" w:color="auto" w:fill="FFFFFF"/>
        </w:rPr>
      </w:pPr>
    </w:p>
    <w:p w14:paraId="723B4802" w14:textId="78A885C7" w:rsidR="00DD4FF1" w:rsidRDefault="00DD4FF1" w:rsidP="00014828">
      <w:pPr>
        <w:pStyle w:val="Textbody"/>
        <w:spacing w:after="0"/>
        <w:jc w:val="both"/>
        <w:rPr>
          <w:rFonts w:ascii="Times New Roman" w:hAnsi="Times New Roman" w:cs="Times New Roman"/>
          <w:color w:val="2F5496" w:themeColor="accent1" w:themeShade="BF"/>
        </w:rPr>
      </w:pPr>
      <w:r w:rsidRPr="007D451F">
        <w:rPr>
          <w:rFonts w:ascii="Times New Roman" w:hAnsi="Times New Roman" w:cs="Times New Roman"/>
          <w:color w:val="2F5496" w:themeColor="accent1" w:themeShade="BF"/>
        </w:rPr>
        <w:tab/>
      </w:r>
      <w:r w:rsidR="0081234B">
        <w:rPr>
          <w:rFonts w:ascii="Times New Roman" w:hAnsi="Times New Roman" w:cs="Times New Roman"/>
          <w:color w:val="2F5496" w:themeColor="accent1" w:themeShade="BF"/>
        </w:rPr>
        <w:tab/>
      </w:r>
      <w:r w:rsidR="0081234B">
        <w:rPr>
          <w:rFonts w:ascii="Times New Roman" w:hAnsi="Times New Roman" w:cs="Times New Roman"/>
          <w:color w:val="2F5496" w:themeColor="accent1" w:themeShade="BF"/>
        </w:rPr>
        <w:tab/>
      </w:r>
      <w:r w:rsidR="00014828">
        <w:rPr>
          <w:rFonts w:ascii="Times New Roman" w:hAnsi="Times New Roman" w:cs="Times New Roman"/>
          <w:color w:val="2F5496" w:themeColor="accent1" w:themeShade="BF"/>
        </w:rPr>
        <w:tab/>
      </w:r>
      <w:r w:rsidR="00014828">
        <w:rPr>
          <w:rFonts w:ascii="Times New Roman" w:hAnsi="Times New Roman" w:cs="Times New Roman"/>
          <w:color w:val="2F5496" w:themeColor="accent1" w:themeShade="BF"/>
        </w:rPr>
        <w:tab/>
      </w:r>
      <w:r w:rsidR="00014828">
        <w:rPr>
          <w:rFonts w:ascii="Times New Roman" w:hAnsi="Times New Roman" w:cs="Times New Roman"/>
          <w:color w:val="2F5496" w:themeColor="accent1" w:themeShade="BF"/>
        </w:rPr>
        <w:tab/>
        <w:t xml:space="preserve">    </w:t>
      </w:r>
      <w:r w:rsidR="0081234B" w:rsidRPr="0081234B">
        <w:rPr>
          <w:rFonts w:ascii="Times New Roman" w:hAnsi="Times New Roman" w:cs="Times New Roman"/>
          <w:color w:val="000000" w:themeColor="text1"/>
        </w:rPr>
        <w:t xml:space="preserve">Lentelė Nr. </w:t>
      </w:r>
      <w:r w:rsidR="004C3B67">
        <w:rPr>
          <w:rFonts w:ascii="Times New Roman" w:hAnsi="Times New Roman" w:cs="Times New Roman"/>
          <w:color w:val="000000" w:themeColor="text1"/>
        </w:rPr>
        <w:t>1</w:t>
      </w:r>
      <w:r w:rsidR="000752BD">
        <w:rPr>
          <w:rFonts w:ascii="Times New Roman" w:hAnsi="Times New Roman" w:cs="Times New Roman"/>
          <w:color w:val="000000" w:themeColor="text1"/>
        </w:rPr>
        <w:t>5</w:t>
      </w:r>
      <w:r w:rsidR="0081234B" w:rsidRPr="0081234B">
        <w:rPr>
          <w:rFonts w:ascii="Times New Roman" w:hAnsi="Times New Roman" w:cs="Times New Roman"/>
          <w:color w:val="000000" w:themeColor="text1"/>
        </w:rPr>
        <w:t xml:space="preserve"> </w:t>
      </w:r>
    </w:p>
    <w:p w14:paraId="1BF756B6" w14:textId="19D8D7B3" w:rsidR="000F3082" w:rsidRDefault="00A31D62" w:rsidP="000F3082">
      <w:pPr>
        <w:pStyle w:val="Textbody"/>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 xml:space="preserve">6.4. </w:t>
      </w:r>
      <w:r w:rsidR="000F3082" w:rsidRPr="000F3082">
        <w:rPr>
          <w:rFonts w:ascii="Times New Roman" w:hAnsi="Times New Roman" w:cs="Times New Roman"/>
          <w:b/>
          <w:bCs/>
          <w:color w:val="000000" w:themeColor="text1"/>
        </w:rPr>
        <w:t>Mokomės vieni iš kitų</w:t>
      </w:r>
    </w:p>
    <w:p w14:paraId="0B61F8FE" w14:textId="638A150E" w:rsidR="003553D9" w:rsidRDefault="003553D9" w:rsidP="00B7563F">
      <w:pPr>
        <w:pStyle w:val="Textbody"/>
        <w:spacing w:after="0"/>
        <w:jc w:val="center"/>
        <w:rPr>
          <w:rFonts w:ascii="Times New Roman" w:hAnsi="Times New Roman" w:cs="Times New Roman"/>
          <w:color w:val="2F5496" w:themeColor="accent1" w:themeShade="BF"/>
        </w:rPr>
      </w:pPr>
    </w:p>
    <w:p w14:paraId="5E2EA7EA" w14:textId="0A393999" w:rsidR="00566C4F" w:rsidRDefault="00F456CE" w:rsidP="00566C4F">
      <w:pPr>
        <w:pStyle w:val="Textbody"/>
        <w:spacing w:after="0" w:line="276" w:lineRule="auto"/>
        <w:ind w:firstLine="1134"/>
        <w:jc w:val="both"/>
        <w:rPr>
          <w:rFonts w:ascii="Times New Roman" w:hAnsi="Times New Roman" w:cs="Times New Roman"/>
          <w:color w:val="000000" w:themeColor="text1"/>
        </w:rPr>
      </w:pPr>
      <w:r w:rsidRPr="00097BED">
        <w:rPr>
          <w:rFonts w:ascii="Times New Roman" w:hAnsi="Times New Roman" w:cs="Times New Roman"/>
          <w:color w:val="000000" w:themeColor="text1"/>
        </w:rPr>
        <w:t>2021 m. kovo – balandžio mėn. į</w:t>
      </w:r>
      <w:r w:rsidR="00DD4FF1" w:rsidRPr="00097BED">
        <w:rPr>
          <w:rFonts w:ascii="Times New Roman" w:hAnsi="Times New Roman" w:cs="Times New Roman"/>
          <w:color w:val="000000" w:themeColor="text1"/>
        </w:rPr>
        <w:t xml:space="preserve">staigoje </w:t>
      </w:r>
      <w:r w:rsidR="0077481E" w:rsidRPr="00097BED">
        <w:rPr>
          <w:rFonts w:ascii="Times New Roman" w:hAnsi="Times New Roman" w:cs="Times New Roman"/>
          <w:color w:val="000000" w:themeColor="text1"/>
        </w:rPr>
        <w:t xml:space="preserve">nuotoliniu būdu per Zoom.com platformą </w:t>
      </w:r>
      <w:r w:rsidRPr="00097BED">
        <w:rPr>
          <w:rFonts w:ascii="Times New Roman" w:hAnsi="Times New Roman" w:cs="Times New Roman"/>
          <w:color w:val="000000" w:themeColor="text1"/>
        </w:rPr>
        <w:t>organizuota metodinė popietė</w:t>
      </w:r>
      <w:r w:rsidR="00101272" w:rsidRPr="00097BED">
        <w:rPr>
          <w:rFonts w:ascii="Times New Roman" w:hAnsi="Times New Roman" w:cs="Times New Roman"/>
          <w:color w:val="000000" w:themeColor="text1"/>
        </w:rPr>
        <w:t>s</w:t>
      </w:r>
      <w:r w:rsidRPr="00097BED">
        <w:rPr>
          <w:rFonts w:ascii="Times New Roman" w:hAnsi="Times New Roman" w:cs="Times New Roman"/>
          <w:color w:val="000000" w:themeColor="text1"/>
        </w:rPr>
        <w:t xml:space="preserve"> „</w:t>
      </w:r>
      <w:r w:rsidR="00101272" w:rsidRPr="00097BED">
        <w:rPr>
          <w:rFonts w:ascii="Times New Roman" w:hAnsi="Times New Roman" w:cs="Times New Roman"/>
          <w:color w:val="000000" w:themeColor="text1"/>
        </w:rPr>
        <w:t>Aplinkos, skatinančios kūrybiškumo ugdymą, kūrimas grupėje, darželyje</w:t>
      </w:r>
      <w:r w:rsidR="00DD4FF1" w:rsidRPr="00097BED">
        <w:rPr>
          <w:rFonts w:ascii="Times New Roman" w:hAnsi="Times New Roman" w:cs="Times New Roman"/>
          <w:color w:val="000000" w:themeColor="text1"/>
        </w:rPr>
        <w:t>“</w:t>
      </w:r>
      <w:r w:rsidR="00101272" w:rsidRPr="00097BED">
        <w:rPr>
          <w:rFonts w:ascii="Times New Roman" w:hAnsi="Times New Roman" w:cs="Times New Roman"/>
          <w:color w:val="000000" w:themeColor="text1"/>
        </w:rPr>
        <w:t xml:space="preserve">. Patirtimi pasidalino </w:t>
      </w:r>
      <w:r w:rsidR="00933F63" w:rsidRPr="00097BED">
        <w:rPr>
          <w:rFonts w:ascii="Times New Roman" w:hAnsi="Times New Roman" w:cs="Times New Roman"/>
          <w:color w:val="000000" w:themeColor="text1"/>
        </w:rPr>
        <w:t xml:space="preserve">12 </w:t>
      </w:r>
      <w:r w:rsidR="00101272" w:rsidRPr="00097BED">
        <w:rPr>
          <w:rFonts w:ascii="Times New Roman" w:hAnsi="Times New Roman" w:cs="Times New Roman"/>
          <w:color w:val="000000" w:themeColor="text1"/>
        </w:rPr>
        <w:t>mokytoj</w:t>
      </w:r>
      <w:r w:rsidR="00933F63" w:rsidRPr="00097BED">
        <w:rPr>
          <w:rFonts w:ascii="Times New Roman" w:hAnsi="Times New Roman" w:cs="Times New Roman"/>
          <w:color w:val="000000" w:themeColor="text1"/>
        </w:rPr>
        <w:t>ų</w:t>
      </w:r>
      <w:r w:rsidR="00101272" w:rsidRPr="00097BED">
        <w:rPr>
          <w:rFonts w:ascii="Times New Roman" w:hAnsi="Times New Roman" w:cs="Times New Roman"/>
          <w:color w:val="000000" w:themeColor="text1"/>
        </w:rPr>
        <w:t>.</w:t>
      </w:r>
      <w:r w:rsidR="00933F63" w:rsidRPr="00097BED">
        <w:rPr>
          <w:rFonts w:ascii="Times New Roman" w:hAnsi="Times New Roman" w:cs="Times New Roman"/>
          <w:color w:val="000000" w:themeColor="text1"/>
        </w:rPr>
        <w:t xml:space="preserve"> 2021 m. spalio – gruodžio mėn. nuotoliniu būdu (Microsoft Teams programa) vyko trys Profesinio meistriškumo dienos, kurių metu </w:t>
      </w:r>
      <w:r w:rsidR="00097BED">
        <w:rPr>
          <w:rFonts w:ascii="Times New Roman" w:hAnsi="Times New Roman" w:cs="Times New Roman"/>
          <w:color w:val="000000" w:themeColor="text1"/>
        </w:rPr>
        <w:t xml:space="preserve">12 mokytojų </w:t>
      </w:r>
      <w:r w:rsidR="00933F63" w:rsidRPr="00097BED">
        <w:rPr>
          <w:rFonts w:ascii="Times New Roman" w:hAnsi="Times New Roman" w:cs="Times New Roman"/>
          <w:color w:val="000000" w:themeColor="text1"/>
        </w:rPr>
        <w:lastRenderedPageBreak/>
        <w:t xml:space="preserve">pasidalino kūrybingumo, matematinių gebėjimų, projekto metodo taikymo </w:t>
      </w:r>
      <w:r w:rsidR="00097BED" w:rsidRPr="00097BED">
        <w:rPr>
          <w:rFonts w:ascii="Times New Roman" w:hAnsi="Times New Roman" w:cs="Times New Roman"/>
          <w:color w:val="000000" w:themeColor="text1"/>
        </w:rPr>
        <w:t>patirtimi</w:t>
      </w:r>
      <w:r w:rsidR="00097BED">
        <w:rPr>
          <w:rFonts w:ascii="Times New Roman" w:hAnsi="Times New Roman" w:cs="Times New Roman"/>
          <w:color w:val="000000" w:themeColor="text1"/>
        </w:rPr>
        <w:t>.</w:t>
      </w:r>
      <w:r w:rsidR="00566C4F">
        <w:rPr>
          <w:rFonts w:ascii="Times New Roman" w:hAnsi="Times New Roman" w:cs="Times New Roman"/>
          <w:color w:val="000000" w:themeColor="text1"/>
        </w:rPr>
        <w:t xml:space="preserve"> Lopšelio-darželio mokytojų tarpusavio bendradarbiavimas vyko pagal </w:t>
      </w:r>
      <w:r w:rsidR="002D132E">
        <w:rPr>
          <w:rFonts w:ascii="Times New Roman" w:hAnsi="Times New Roman" w:cs="Times New Roman"/>
          <w:color w:val="000000" w:themeColor="text1"/>
        </w:rPr>
        <w:t>L</w:t>
      </w:r>
      <w:r w:rsidR="00566C4F" w:rsidRPr="00F300D6">
        <w:rPr>
          <w:rFonts w:ascii="Times New Roman" w:eastAsia="Andale Sans UI" w:hAnsi="Times New Roman" w:cs="Times New Roman"/>
          <w:color w:val="000000"/>
          <w:lang w:bidi="ar-SA"/>
        </w:rPr>
        <w:t>opšelio-darželio direktoriaus 2021 m. vasario 25 d.</w:t>
      </w:r>
      <w:r w:rsidR="00566C4F">
        <w:rPr>
          <w:rFonts w:ascii="Times New Roman" w:eastAsia="Andale Sans UI" w:hAnsi="Times New Roman" w:cs="Times New Roman"/>
          <w:color w:val="000000"/>
          <w:lang w:bidi="ar-SA"/>
        </w:rPr>
        <w:t xml:space="preserve"> </w:t>
      </w:r>
      <w:r w:rsidR="00566C4F" w:rsidRPr="00F300D6">
        <w:rPr>
          <w:rFonts w:ascii="Times New Roman" w:eastAsia="Andale Sans UI" w:hAnsi="Times New Roman" w:cs="Times New Roman"/>
          <w:color w:val="000000"/>
          <w:lang w:bidi="ar-SA"/>
        </w:rPr>
        <w:t xml:space="preserve">įsakymu Nr. V </w:t>
      </w:r>
      <w:r w:rsidR="00566C4F">
        <w:rPr>
          <w:rFonts w:ascii="Times New Roman" w:eastAsia="Andale Sans UI" w:hAnsi="Times New Roman" w:cs="Times New Roman"/>
          <w:color w:val="000000"/>
          <w:lang w:bidi="ar-SA"/>
        </w:rPr>
        <w:t>–</w:t>
      </w:r>
      <w:r w:rsidR="00566C4F" w:rsidRPr="00F300D6">
        <w:rPr>
          <w:rFonts w:ascii="Times New Roman" w:eastAsia="Andale Sans UI" w:hAnsi="Times New Roman" w:cs="Times New Roman"/>
          <w:color w:val="000000"/>
          <w:lang w:bidi="ar-SA"/>
        </w:rPr>
        <w:t xml:space="preserve"> 20</w:t>
      </w:r>
      <w:r w:rsidR="00566C4F">
        <w:rPr>
          <w:rFonts w:ascii="Times New Roman" w:eastAsia="Andale Sans UI" w:hAnsi="Times New Roman" w:cs="Times New Roman"/>
          <w:color w:val="000000"/>
          <w:lang w:bidi="ar-SA"/>
        </w:rPr>
        <w:t xml:space="preserve"> patvirtintą </w:t>
      </w:r>
      <w:r w:rsidR="00566C4F">
        <w:rPr>
          <w:rFonts w:ascii="Times New Roman" w:hAnsi="Times New Roman" w:cs="Times New Roman"/>
          <w:color w:val="000000" w:themeColor="text1"/>
        </w:rPr>
        <w:t>„Mokytojų ir švietimo pagalbos specialistų koleginio bendradarbiavimo planą“.</w:t>
      </w:r>
    </w:p>
    <w:p w14:paraId="6DDE7093" w14:textId="0991AC38" w:rsidR="00566C4F" w:rsidRDefault="00566C4F" w:rsidP="00566C4F">
      <w:pPr>
        <w:pStyle w:val="Textbody"/>
        <w:spacing w:after="0" w:line="276" w:lineRule="auto"/>
        <w:ind w:firstLine="1134"/>
        <w:jc w:val="both"/>
        <w:rPr>
          <w:rFonts w:ascii="Times New Roman" w:hAnsi="Times New Roman" w:cs="Times New Roman"/>
          <w:color w:val="000000" w:themeColor="text1"/>
        </w:rPr>
      </w:pPr>
    </w:p>
    <w:p w14:paraId="34889AB7" w14:textId="4C9793B5" w:rsidR="00566C4F" w:rsidRDefault="00566C4F" w:rsidP="00566C4F">
      <w:pPr>
        <w:pStyle w:val="Textbody"/>
        <w:spacing w:after="0"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Schema Nr. 5</w:t>
      </w:r>
    </w:p>
    <w:p w14:paraId="47DD7C2D" w14:textId="6A6A3541" w:rsidR="00566C4F" w:rsidRDefault="00566C4F" w:rsidP="00566C4F">
      <w:pPr>
        <w:pStyle w:val="Textbody"/>
        <w:spacing w:after="0" w:line="276" w:lineRule="auto"/>
        <w:jc w:val="center"/>
        <w:rPr>
          <w:rFonts w:ascii="Times New Roman" w:hAnsi="Times New Roman" w:cs="Times New Roman"/>
          <w:color w:val="000000" w:themeColor="text1"/>
        </w:rPr>
      </w:pPr>
      <w:r>
        <w:rPr>
          <w:noProof/>
        </w:rPr>
        <w:drawing>
          <wp:inline distT="0" distB="0" distL="0" distR="0" wp14:anchorId="642E5DD5" wp14:editId="72AB2E12">
            <wp:extent cx="5446295" cy="3422158"/>
            <wp:effectExtent l="0" t="0" r="2540" b="698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51396" cy="3425363"/>
                    </a:xfrm>
                    <a:prstGeom prst="rect">
                      <a:avLst/>
                    </a:prstGeom>
                    <a:noFill/>
                    <a:ln>
                      <a:noFill/>
                    </a:ln>
                  </pic:spPr>
                </pic:pic>
              </a:graphicData>
            </a:graphic>
          </wp:inline>
        </w:drawing>
      </w:r>
    </w:p>
    <w:p w14:paraId="4D6E16B7" w14:textId="77777777" w:rsidR="00566C4F" w:rsidRDefault="00566C4F" w:rsidP="003F7494">
      <w:pPr>
        <w:pStyle w:val="Textbody"/>
        <w:spacing w:after="0" w:line="276" w:lineRule="auto"/>
        <w:ind w:firstLine="1134"/>
        <w:jc w:val="both"/>
        <w:rPr>
          <w:rFonts w:ascii="Times New Roman" w:hAnsi="Times New Roman" w:cs="Times New Roman"/>
          <w:color w:val="000000" w:themeColor="text1"/>
        </w:rPr>
      </w:pPr>
    </w:p>
    <w:p w14:paraId="2D838ECB" w14:textId="54E34AA2" w:rsidR="003F7494" w:rsidRDefault="00C218E5" w:rsidP="003F7494">
      <w:pPr>
        <w:pStyle w:val="Textbody"/>
        <w:spacing w:after="0"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 xml:space="preserve">Parengtas video </w:t>
      </w:r>
      <w:r w:rsidR="002722FC">
        <w:rPr>
          <w:rFonts w:ascii="Times New Roman" w:hAnsi="Times New Roman" w:cs="Times New Roman"/>
          <w:color w:val="000000" w:themeColor="text1"/>
        </w:rPr>
        <w:t>konsultacij</w:t>
      </w:r>
      <w:r>
        <w:rPr>
          <w:rFonts w:ascii="Times New Roman" w:hAnsi="Times New Roman" w:cs="Times New Roman"/>
          <w:color w:val="000000" w:themeColor="text1"/>
        </w:rPr>
        <w:t>as „</w:t>
      </w:r>
      <w:r w:rsidRPr="00C218E5">
        <w:rPr>
          <w:rFonts w:ascii="Times New Roman" w:eastAsiaTheme="majorEastAsia" w:hAnsi="Times New Roman" w:cs="Times New Roman"/>
          <w:color w:val="000000" w:themeColor="text1" w:themeShade="80"/>
          <w:kern w:val="24"/>
        </w:rPr>
        <w:t xml:space="preserve">Kaip dirbsime su nauja </w:t>
      </w:r>
      <w:r w:rsidR="002D132E">
        <w:rPr>
          <w:rFonts w:ascii="Times New Roman" w:eastAsiaTheme="majorEastAsia" w:hAnsi="Times New Roman" w:cs="Times New Roman"/>
          <w:color w:val="000000" w:themeColor="text1" w:themeShade="80"/>
          <w:kern w:val="24"/>
        </w:rPr>
        <w:t>L</w:t>
      </w:r>
      <w:r w:rsidRPr="00C218E5">
        <w:rPr>
          <w:rFonts w:ascii="Times New Roman" w:eastAsiaTheme="majorEastAsia" w:hAnsi="Times New Roman" w:cs="Times New Roman"/>
          <w:color w:val="000000" w:themeColor="text1" w:themeShade="80"/>
          <w:kern w:val="24"/>
        </w:rPr>
        <w:t>opšelio-darželio ikimokyklinio ugdymo programa „Esu sveikas, smalsus, išmanus ir kuriantis“? (metodinės rekomendacijos)</w:t>
      </w:r>
      <w:r>
        <w:rPr>
          <w:rFonts w:ascii="Times New Roman" w:hAnsi="Times New Roman" w:cs="Times New Roman"/>
          <w:color w:val="000000" w:themeColor="text1"/>
        </w:rPr>
        <w:t xml:space="preserve"> ir</w:t>
      </w:r>
      <w:r w:rsidR="002722FC">
        <w:rPr>
          <w:rFonts w:ascii="Times New Roman" w:hAnsi="Times New Roman" w:cs="Times New Roman"/>
          <w:color w:val="000000" w:themeColor="text1"/>
        </w:rPr>
        <w:t xml:space="preserve"> </w:t>
      </w:r>
      <w:r>
        <w:rPr>
          <w:rFonts w:ascii="Times New Roman" w:hAnsi="Times New Roman" w:cs="Times New Roman"/>
          <w:color w:val="000000" w:themeColor="text1"/>
        </w:rPr>
        <w:t>„Kaip parengti kokybišką veiklų refleksiją (apmąstymus?“</w:t>
      </w:r>
      <w:r w:rsidR="00933F63" w:rsidRPr="00097BED">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išklausė </w:t>
      </w:r>
      <w:r w:rsidR="00557E0F">
        <w:rPr>
          <w:rFonts w:ascii="Times New Roman" w:hAnsi="Times New Roman" w:cs="Times New Roman"/>
          <w:color w:val="000000" w:themeColor="text1"/>
        </w:rPr>
        <w:t xml:space="preserve">ir taiko praktikoje </w:t>
      </w:r>
      <w:r>
        <w:rPr>
          <w:rFonts w:ascii="Times New Roman" w:hAnsi="Times New Roman" w:cs="Times New Roman"/>
          <w:color w:val="000000" w:themeColor="text1"/>
        </w:rPr>
        <w:t>visi mokytojai, švietimo pagalbos specialistai.</w:t>
      </w:r>
    </w:p>
    <w:p w14:paraId="62B966A5" w14:textId="62F6B4D1" w:rsidR="00C218E5" w:rsidRDefault="009E4345" w:rsidP="003F7494">
      <w:pPr>
        <w:pStyle w:val="Textbody"/>
        <w:spacing w:after="0"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2021 m. birželio 29 d. vi</w:t>
      </w:r>
      <w:r w:rsidR="00C218E5">
        <w:rPr>
          <w:rFonts w:ascii="Times New Roman" w:hAnsi="Times New Roman" w:cs="Times New Roman"/>
          <w:color w:val="000000" w:themeColor="text1"/>
        </w:rPr>
        <w:t xml:space="preserve">si mokytojai dalyvavo </w:t>
      </w:r>
      <w:r>
        <w:rPr>
          <w:rFonts w:ascii="Times New Roman" w:hAnsi="Times New Roman" w:cs="Times New Roman"/>
          <w:color w:val="000000" w:themeColor="text1"/>
        </w:rPr>
        <w:t>Lietuvos Respublikos švietimo, kultūros ir sporto ministerijos Ikimokyklinio ir pradinio ugdymo skyriaus vedėjos Laimutės Jankauskienės nuotolinėje konsultacijoje „Ar ir kaip keičiasi ikimokyklinis ugdymas“.</w:t>
      </w:r>
    </w:p>
    <w:p w14:paraId="09B7E1F3" w14:textId="30ECC130" w:rsidR="00101272" w:rsidRPr="00254BAE" w:rsidRDefault="001D2D85" w:rsidP="003F7494">
      <w:pPr>
        <w:spacing w:line="276" w:lineRule="auto"/>
        <w:ind w:firstLine="1134"/>
        <w:jc w:val="both"/>
        <w:rPr>
          <w:rFonts w:ascii="Times New Roman" w:hAnsi="Times New Roman" w:cs="Times New Roman"/>
          <w:color w:val="000000" w:themeColor="text1"/>
        </w:rPr>
      </w:pPr>
      <w:r>
        <w:rPr>
          <w:rFonts w:ascii="Times New Roman" w:hAnsi="Times New Roman" w:cs="Times New Roman"/>
          <w:color w:val="000000" w:themeColor="text1"/>
        </w:rPr>
        <w:t>Lopšelio-d</w:t>
      </w:r>
      <w:r w:rsidR="00F300D6" w:rsidRPr="00254BAE">
        <w:rPr>
          <w:rFonts w:ascii="Times New Roman" w:hAnsi="Times New Roman" w:cs="Times New Roman"/>
          <w:color w:val="000000" w:themeColor="text1"/>
        </w:rPr>
        <w:t>arželio kompiuteri</w:t>
      </w:r>
      <w:r w:rsidR="004C3B67">
        <w:rPr>
          <w:rFonts w:ascii="Times New Roman" w:hAnsi="Times New Roman" w:cs="Times New Roman"/>
          <w:color w:val="000000" w:themeColor="text1"/>
        </w:rPr>
        <w:t>ninko</w:t>
      </w:r>
      <w:r w:rsidR="00F300D6" w:rsidRPr="00254BAE">
        <w:rPr>
          <w:rFonts w:ascii="Times New Roman" w:hAnsi="Times New Roman" w:cs="Times New Roman"/>
          <w:color w:val="000000" w:themeColor="text1"/>
        </w:rPr>
        <w:t xml:space="preserve"> pagalba sukurtas „Google Drive“ aplankas</w:t>
      </w:r>
      <w:r w:rsidR="00254BAE" w:rsidRPr="00254BAE">
        <w:rPr>
          <w:rFonts w:ascii="Times New Roman" w:hAnsi="Times New Roman" w:cs="Times New Roman"/>
          <w:color w:val="000000" w:themeColor="text1"/>
        </w:rPr>
        <w:t>, kuriame kaupiamos metodinės priemonės, pranešimai ir kita mokytojams svarbi metodinė medžiaga.</w:t>
      </w:r>
    </w:p>
    <w:p w14:paraId="2C822F9A" w14:textId="77777777" w:rsidR="00DD4FF1" w:rsidRPr="007D451F" w:rsidRDefault="00DD4FF1" w:rsidP="005F5734">
      <w:pPr>
        <w:pStyle w:val="Textbody"/>
        <w:spacing w:after="0" w:line="276" w:lineRule="auto"/>
        <w:jc w:val="both"/>
        <w:rPr>
          <w:color w:val="2F5496" w:themeColor="accent1" w:themeShade="BF"/>
        </w:rPr>
      </w:pPr>
    </w:p>
    <w:p w14:paraId="1968FB18" w14:textId="77777777" w:rsidR="00DD4FF1" w:rsidRPr="00254BAE" w:rsidRDefault="00DD4FF1" w:rsidP="003F7494">
      <w:pPr>
        <w:pStyle w:val="Textbody"/>
        <w:spacing w:after="0" w:line="276" w:lineRule="auto"/>
        <w:ind w:firstLine="1134"/>
      </w:pPr>
      <w:r w:rsidRPr="007D451F">
        <w:rPr>
          <w:rFonts w:ascii="Times New Roman" w:hAnsi="Times New Roman" w:cs="Times New Roman"/>
          <w:b/>
          <w:color w:val="2F5496" w:themeColor="accent1" w:themeShade="BF"/>
        </w:rPr>
        <w:tab/>
      </w:r>
      <w:r w:rsidRPr="00254BAE">
        <w:rPr>
          <w:rFonts w:ascii="Times New Roman" w:hAnsi="Times New Roman" w:cs="Times New Roman"/>
          <w:b/>
        </w:rPr>
        <w:t>STRATEGINĖ PROGRAMA. UGDYMĄ STIMULIUOJANTI APLINKA.</w:t>
      </w:r>
    </w:p>
    <w:p w14:paraId="7DF41994" w14:textId="77777777" w:rsidR="002D132E" w:rsidRDefault="00DD4FF1" w:rsidP="002D132E">
      <w:pPr>
        <w:pStyle w:val="Textbody"/>
        <w:tabs>
          <w:tab w:val="left" w:pos="1134"/>
        </w:tabs>
        <w:spacing w:after="0" w:line="276" w:lineRule="auto"/>
        <w:jc w:val="both"/>
        <w:rPr>
          <w:rFonts w:ascii="Times New Roman" w:hAnsi="Times New Roman" w:cs="Times New Roman"/>
        </w:rPr>
      </w:pPr>
      <w:r w:rsidRPr="00254BAE">
        <w:rPr>
          <w:rFonts w:ascii="Times New Roman" w:hAnsi="Times New Roman" w:cs="Times New Roman"/>
          <w:b/>
        </w:rPr>
        <w:tab/>
        <w:t xml:space="preserve">Trečias strateginis tikslas - </w:t>
      </w:r>
      <w:r w:rsidRPr="00254BAE">
        <w:rPr>
          <w:rFonts w:ascii="Times New Roman" w:hAnsi="Times New Roman" w:cs="Times New Roman"/>
        </w:rPr>
        <w:t>patrauklių, fiziškai saugių ir sveikų, kiekvieno vaiko poreikius atitinkančių, sąlygų kūrimas.</w:t>
      </w:r>
      <w:bookmarkStart w:id="5" w:name="_Hlk93473310"/>
    </w:p>
    <w:p w14:paraId="59CE3F30" w14:textId="1C22CBE0" w:rsidR="00987389" w:rsidRPr="00E746D7" w:rsidRDefault="00987389" w:rsidP="002D132E">
      <w:pPr>
        <w:pStyle w:val="Textbody"/>
        <w:tabs>
          <w:tab w:val="left" w:pos="1134"/>
        </w:tabs>
        <w:spacing w:after="0" w:line="276" w:lineRule="auto"/>
        <w:ind w:firstLine="1134"/>
        <w:jc w:val="both"/>
        <w:rPr>
          <w:rFonts w:ascii="Times New Roman" w:hAnsi="Times New Roman" w:cs="Times New Roman"/>
          <w:b/>
          <w:bCs/>
          <w:color w:val="2F5496" w:themeColor="accent1" w:themeShade="BF"/>
        </w:rPr>
      </w:pPr>
      <w:r>
        <w:rPr>
          <w:rFonts w:ascii="Times New Roman" w:hAnsi="Times New Roman" w:cs="Times New Roman"/>
          <w:b/>
          <w:bCs/>
          <w:color w:val="000000" w:themeColor="text1"/>
        </w:rPr>
        <w:t xml:space="preserve">Įgyvendinant </w:t>
      </w:r>
      <w:r w:rsidRPr="00E746D7">
        <w:rPr>
          <w:rFonts w:ascii="Times New Roman" w:hAnsi="Times New Roman" w:cs="Times New Roman"/>
          <w:b/>
          <w:bCs/>
          <w:color w:val="000000" w:themeColor="text1"/>
        </w:rPr>
        <w:t>trečiojo strateginio tikslo pirmąjį uždavinį – atnaujinti vidaus ir lauko infrastruktūrą - įgyvendintos priemonės</w:t>
      </w:r>
      <w:bookmarkEnd w:id="5"/>
      <w:r w:rsidRPr="00E746D7">
        <w:rPr>
          <w:rFonts w:ascii="Times New Roman" w:hAnsi="Times New Roman" w:cs="Times New Roman"/>
          <w:b/>
          <w:bCs/>
          <w:color w:val="2F5496" w:themeColor="accent1" w:themeShade="BF"/>
        </w:rPr>
        <w:t>.</w:t>
      </w:r>
    </w:p>
    <w:p w14:paraId="2511D907" w14:textId="77777777" w:rsidR="003F7494" w:rsidRDefault="00987389" w:rsidP="003F7494">
      <w:pPr>
        <w:pStyle w:val="Textbody"/>
        <w:spacing w:after="0" w:line="276" w:lineRule="auto"/>
        <w:ind w:firstLine="1134"/>
        <w:jc w:val="both"/>
        <w:rPr>
          <w:rFonts w:ascii="Times New Roman" w:hAnsi="Times New Roman" w:cs="Times New Roman"/>
        </w:rPr>
      </w:pPr>
      <w:r w:rsidRPr="00313722">
        <w:rPr>
          <w:rFonts w:ascii="Times New Roman" w:hAnsi="Times New Roman" w:cs="Times New Roman"/>
        </w:rPr>
        <w:t>Per metus</w:t>
      </w:r>
      <w:r>
        <w:rPr>
          <w:rFonts w:ascii="Times New Roman" w:hAnsi="Times New Roman" w:cs="Times New Roman"/>
        </w:rPr>
        <w:t xml:space="preserve"> atnaujinti baldai dviejose ankstyvojo ugdymo grupėse, įsigyta nauja patalynė, atliktas vienos grupės patalpų remontas bei vamzdyno remontas.</w:t>
      </w:r>
    </w:p>
    <w:p w14:paraId="7E120024" w14:textId="51BFCE52" w:rsidR="003F7494" w:rsidRDefault="00987389" w:rsidP="003F7494">
      <w:pPr>
        <w:pStyle w:val="Textbody"/>
        <w:spacing w:after="0" w:line="276" w:lineRule="auto"/>
        <w:ind w:firstLine="1134"/>
        <w:jc w:val="both"/>
        <w:rPr>
          <w:rFonts w:ascii="Times New Roman" w:hAnsi="Times New Roman" w:cs="Times New Roman"/>
        </w:rPr>
      </w:pPr>
      <w:r>
        <w:rPr>
          <w:rFonts w:ascii="Times New Roman" w:hAnsi="Times New Roman" w:cs="Times New Roman"/>
        </w:rPr>
        <w:t xml:space="preserve">Šalies programos „Olimpinė karta“ </w:t>
      </w:r>
      <w:r w:rsidR="002D132E">
        <w:rPr>
          <w:rFonts w:ascii="Times New Roman" w:hAnsi="Times New Roman" w:cs="Times New Roman"/>
        </w:rPr>
        <w:t>L</w:t>
      </w:r>
      <w:r w:rsidR="00014828">
        <w:rPr>
          <w:rFonts w:ascii="Times New Roman" w:hAnsi="Times New Roman" w:cs="Times New Roman"/>
        </w:rPr>
        <w:t>opšelio-</w:t>
      </w:r>
      <w:r>
        <w:rPr>
          <w:rFonts w:ascii="Times New Roman" w:hAnsi="Times New Roman" w:cs="Times New Roman"/>
        </w:rPr>
        <w:t>darželio</w:t>
      </w:r>
      <w:r w:rsidR="00BC2E31">
        <w:rPr>
          <w:rFonts w:ascii="Times New Roman" w:hAnsi="Times New Roman" w:cs="Times New Roman"/>
        </w:rPr>
        <w:t xml:space="preserve"> edukacinio-olimpinio</w:t>
      </w:r>
      <w:r>
        <w:rPr>
          <w:rFonts w:ascii="Times New Roman" w:hAnsi="Times New Roman" w:cs="Times New Roman"/>
        </w:rPr>
        <w:t xml:space="preserve"> projekto </w:t>
      </w:r>
      <w:r w:rsidR="00014828">
        <w:rPr>
          <w:rFonts w:ascii="Times New Roman" w:hAnsi="Times New Roman" w:cs="Times New Roman"/>
        </w:rPr>
        <w:t xml:space="preserve">„Mažais ratukais </w:t>
      </w:r>
      <w:r w:rsidR="0020339A">
        <w:rPr>
          <w:rFonts w:ascii="Times New Roman" w:hAnsi="Times New Roman" w:cs="Times New Roman"/>
        </w:rPr>
        <w:t>O</w:t>
      </w:r>
      <w:r w:rsidR="00014828">
        <w:rPr>
          <w:rFonts w:ascii="Times New Roman" w:hAnsi="Times New Roman" w:cs="Times New Roman"/>
        </w:rPr>
        <w:t xml:space="preserve">limpo link“ </w:t>
      </w:r>
      <w:r w:rsidR="00BC2E31">
        <w:rPr>
          <w:rFonts w:ascii="Times New Roman" w:hAnsi="Times New Roman" w:cs="Times New Roman"/>
        </w:rPr>
        <w:t>lėšom</w:t>
      </w:r>
      <w:r>
        <w:rPr>
          <w:rFonts w:ascii="Times New Roman" w:hAnsi="Times New Roman" w:cs="Times New Roman"/>
        </w:rPr>
        <w:t>is įsigytas sportinis inventorius, priemonės.</w:t>
      </w:r>
    </w:p>
    <w:p w14:paraId="09E8AB94" w14:textId="77777777" w:rsidR="003F7494" w:rsidRDefault="00987389" w:rsidP="003F7494">
      <w:pPr>
        <w:pStyle w:val="Textbody"/>
        <w:spacing w:after="0" w:line="276" w:lineRule="auto"/>
        <w:ind w:firstLine="1134"/>
        <w:jc w:val="both"/>
        <w:rPr>
          <w:rFonts w:ascii="Times New Roman" w:hAnsi="Times New Roman" w:cs="Times New Roman"/>
        </w:rPr>
      </w:pPr>
      <w:r>
        <w:rPr>
          <w:rFonts w:ascii="Times New Roman" w:hAnsi="Times New Roman" w:cs="Times New Roman"/>
        </w:rPr>
        <w:t xml:space="preserve">Švietimo pagalbos specialistų </w:t>
      </w:r>
      <w:r w:rsidRPr="005F5734">
        <w:rPr>
          <w:rFonts w:ascii="Times New Roman" w:hAnsi="Times New Roman" w:cs="Times New Roman"/>
        </w:rPr>
        <w:t xml:space="preserve">(specialiojo pedagogo, socialinio pedagogo, logopedo) </w:t>
      </w:r>
      <w:r>
        <w:rPr>
          <w:rFonts w:ascii="Times New Roman" w:hAnsi="Times New Roman" w:cs="Times New Roman"/>
        </w:rPr>
        <w:t xml:space="preserve">kabinetas papildytas inovatyvia </w:t>
      </w:r>
      <w:r w:rsidRPr="005F5734">
        <w:rPr>
          <w:rFonts w:ascii="Times New Roman" w:hAnsi="Times New Roman" w:cs="Times New Roman"/>
        </w:rPr>
        <w:t>edukaci</w:t>
      </w:r>
      <w:r>
        <w:rPr>
          <w:rFonts w:ascii="Times New Roman" w:hAnsi="Times New Roman" w:cs="Times New Roman"/>
        </w:rPr>
        <w:t>ne</w:t>
      </w:r>
      <w:r w:rsidRPr="005F5734">
        <w:rPr>
          <w:rFonts w:ascii="Times New Roman" w:hAnsi="Times New Roman" w:cs="Times New Roman"/>
        </w:rPr>
        <w:t xml:space="preserve"> priemon</w:t>
      </w:r>
      <w:r>
        <w:rPr>
          <w:rFonts w:ascii="Times New Roman" w:hAnsi="Times New Roman" w:cs="Times New Roman"/>
        </w:rPr>
        <w:t>e, skirta vaikų komunikavimo, socialinės, aplinkos pažinimo kompetencijų ugdymuisi.</w:t>
      </w:r>
    </w:p>
    <w:p w14:paraId="1BC84C6B" w14:textId="7960995E" w:rsidR="00987389" w:rsidRDefault="00987389" w:rsidP="003F7494">
      <w:pPr>
        <w:pStyle w:val="Textbody"/>
        <w:spacing w:after="0" w:line="276" w:lineRule="auto"/>
        <w:ind w:firstLine="1134"/>
        <w:jc w:val="both"/>
        <w:rPr>
          <w:rFonts w:ascii="Times New Roman" w:hAnsi="Times New Roman" w:cs="Times New Roman"/>
          <w:b/>
          <w:bCs/>
          <w:color w:val="000000" w:themeColor="text1"/>
        </w:rPr>
      </w:pPr>
      <w:r>
        <w:rPr>
          <w:rFonts w:ascii="Times New Roman" w:hAnsi="Times New Roman" w:cs="Times New Roman"/>
          <w:b/>
          <w:bCs/>
          <w:color w:val="000000" w:themeColor="text1"/>
        </w:rPr>
        <w:lastRenderedPageBreak/>
        <w:t>Įgyvendinant</w:t>
      </w:r>
      <w:r w:rsidRPr="00E746D7">
        <w:rPr>
          <w:rFonts w:ascii="Times New Roman" w:hAnsi="Times New Roman" w:cs="Times New Roman"/>
          <w:b/>
          <w:bCs/>
          <w:color w:val="000000" w:themeColor="text1"/>
        </w:rPr>
        <w:t xml:space="preserve"> trečiojo strateginio </w:t>
      </w:r>
      <w:r>
        <w:rPr>
          <w:rFonts w:ascii="Times New Roman" w:hAnsi="Times New Roman" w:cs="Times New Roman"/>
          <w:b/>
          <w:bCs/>
          <w:color w:val="000000" w:themeColor="text1"/>
        </w:rPr>
        <w:t>antrąjį</w:t>
      </w:r>
      <w:r w:rsidRPr="00E746D7">
        <w:rPr>
          <w:rFonts w:ascii="Times New Roman" w:hAnsi="Times New Roman" w:cs="Times New Roman"/>
          <w:b/>
          <w:bCs/>
          <w:color w:val="000000" w:themeColor="text1"/>
        </w:rPr>
        <w:t xml:space="preserve"> uždavinį – </w:t>
      </w:r>
      <w:r>
        <w:rPr>
          <w:rFonts w:ascii="Times New Roman" w:hAnsi="Times New Roman" w:cs="Times New Roman"/>
          <w:b/>
          <w:bCs/>
          <w:color w:val="000000" w:themeColor="text1"/>
        </w:rPr>
        <w:t>organizuoti vaikų maitinimą ekologiškais, pagal kokybės sistemas pagamintais produktais</w:t>
      </w:r>
      <w:r w:rsidRPr="00E746D7">
        <w:rPr>
          <w:rFonts w:ascii="Times New Roman" w:hAnsi="Times New Roman" w:cs="Times New Roman"/>
          <w:b/>
          <w:bCs/>
          <w:color w:val="000000" w:themeColor="text1"/>
        </w:rPr>
        <w:t xml:space="preserve"> - įgyvendintos priemonės</w:t>
      </w:r>
    </w:p>
    <w:p w14:paraId="24AED626" w14:textId="2BCFD8B2" w:rsidR="00987389" w:rsidRDefault="00987389" w:rsidP="000211CE">
      <w:pPr>
        <w:pStyle w:val="Textbody"/>
        <w:spacing w:after="0" w:line="276" w:lineRule="auto"/>
        <w:jc w:val="both"/>
        <w:rPr>
          <w:rFonts w:ascii="Times New Roman" w:hAnsi="Times New Roman" w:cs="Times New Roman"/>
          <w:color w:val="2F5496" w:themeColor="accent1" w:themeShade="BF"/>
        </w:rPr>
      </w:pPr>
    </w:p>
    <w:p w14:paraId="5FB8E759" w14:textId="35A69CC7" w:rsidR="00987389" w:rsidRDefault="00987389" w:rsidP="000211CE">
      <w:pPr>
        <w:pStyle w:val="Textbody"/>
        <w:spacing w:after="0" w:line="276" w:lineRule="auto"/>
        <w:jc w:val="both"/>
        <w:rPr>
          <w:rFonts w:ascii="Times New Roman" w:hAnsi="Times New Roman" w:cs="Times New Roman"/>
          <w:color w:val="000000" w:themeColor="text1"/>
        </w:rPr>
      </w:pP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Pr>
          <w:rFonts w:ascii="Times New Roman" w:hAnsi="Times New Roman" w:cs="Times New Roman"/>
          <w:color w:val="2F5496" w:themeColor="accent1" w:themeShade="BF"/>
        </w:rPr>
        <w:tab/>
      </w:r>
      <w:r w:rsidRPr="00987389">
        <w:rPr>
          <w:rFonts w:ascii="Times New Roman" w:hAnsi="Times New Roman" w:cs="Times New Roman"/>
          <w:color w:val="000000" w:themeColor="text1"/>
        </w:rPr>
        <w:t xml:space="preserve">     </w:t>
      </w:r>
      <w:r w:rsidR="00014828">
        <w:rPr>
          <w:rFonts w:ascii="Times New Roman" w:hAnsi="Times New Roman" w:cs="Times New Roman"/>
          <w:color w:val="000000" w:themeColor="text1"/>
        </w:rPr>
        <w:t xml:space="preserve">  </w:t>
      </w:r>
      <w:r w:rsidRPr="00987389">
        <w:rPr>
          <w:rFonts w:ascii="Times New Roman" w:hAnsi="Times New Roman" w:cs="Times New Roman"/>
          <w:color w:val="000000" w:themeColor="text1"/>
        </w:rPr>
        <w:t xml:space="preserve">Schema Nr. </w:t>
      </w:r>
      <w:r w:rsidR="00566C4F">
        <w:rPr>
          <w:rFonts w:ascii="Times New Roman" w:hAnsi="Times New Roman" w:cs="Times New Roman"/>
          <w:color w:val="000000" w:themeColor="text1"/>
        </w:rPr>
        <w:t>6</w:t>
      </w:r>
    </w:p>
    <w:p w14:paraId="45EA66C9" w14:textId="7B36394B" w:rsidR="00987389" w:rsidRDefault="00987389" w:rsidP="00B648EC">
      <w:pPr>
        <w:pStyle w:val="Textbody"/>
        <w:spacing w:after="0" w:line="276" w:lineRule="auto"/>
        <w:jc w:val="center"/>
        <w:rPr>
          <w:rFonts w:ascii="Times New Roman" w:hAnsi="Times New Roman" w:cs="Times New Roman"/>
          <w:color w:val="2F5496" w:themeColor="accent1" w:themeShade="BF"/>
        </w:rPr>
      </w:pPr>
      <w:r>
        <w:rPr>
          <w:noProof/>
        </w:rPr>
        <w:drawing>
          <wp:inline distT="0" distB="0" distL="0" distR="0" wp14:anchorId="6FF36432" wp14:editId="7A87C44B">
            <wp:extent cx="4467726" cy="3237510"/>
            <wp:effectExtent l="0" t="0" r="9525" b="127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3643" cy="3263537"/>
                    </a:xfrm>
                    <a:prstGeom prst="rect">
                      <a:avLst/>
                    </a:prstGeom>
                    <a:noFill/>
                    <a:ln>
                      <a:noFill/>
                    </a:ln>
                  </pic:spPr>
                </pic:pic>
              </a:graphicData>
            </a:graphic>
          </wp:inline>
        </w:drawing>
      </w:r>
    </w:p>
    <w:p w14:paraId="37CB387D" w14:textId="7BF142D5" w:rsidR="003F7494" w:rsidRDefault="00987389" w:rsidP="003F7494">
      <w:pPr>
        <w:pStyle w:val="Textbody"/>
        <w:spacing w:after="0" w:line="276" w:lineRule="auto"/>
        <w:ind w:firstLine="1134"/>
        <w:jc w:val="both"/>
        <w:rPr>
          <w:rFonts w:ascii="Times New Roman" w:hAnsi="Times New Roman" w:cs="Times New Roman"/>
          <w:color w:val="232323"/>
          <w:shd w:val="clear" w:color="auto" w:fill="FFFFFF"/>
        </w:rPr>
      </w:pPr>
      <w:r w:rsidRPr="00767FED">
        <w:rPr>
          <w:rFonts w:ascii="Times New Roman" w:hAnsi="Times New Roman" w:cs="Times New Roman"/>
          <w:color w:val="232323"/>
          <w:shd w:val="clear" w:color="auto" w:fill="FFFFFF"/>
        </w:rPr>
        <w:t>Lopšelis-darželis sėkmingai dalyvavo programos „Ekologiškų ir pagal nacionalinę žemės ūkio ir maisto kokybės sistemą pagamintų maisto produktų vartojimo skatinimo ikimokyklinio ugdymo įstaigose param</w:t>
      </w:r>
      <w:r w:rsidR="002D07CA">
        <w:rPr>
          <w:rFonts w:ascii="Times New Roman" w:hAnsi="Times New Roman" w:cs="Times New Roman"/>
          <w:color w:val="232323"/>
          <w:shd w:val="clear" w:color="auto" w:fill="FFFFFF"/>
        </w:rPr>
        <w:t>os</w:t>
      </w:r>
      <w:r w:rsidRPr="00767FED">
        <w:rPr>
          <w:rFonts w:ascii="Times New Roman" w:hAnsi="Times New Roman" w:cs="Times New Roman"/>
          <w:color w:val="232323"/>
          <w:shd w:val="clear" w:color="auto" w:fill="FFFFFF"/>
        </w:rPr>
        <w:t>“ atrankoje.</w:t>
      </w:r>
      <w:r>
        <w:rPr>
          <w:rFonts w:ascii="Times New Roman" w:hAnsi="Times New Roman" w:cs="Times New Roman"/>
          <w:color w:val="232323"/>
          <w:shd w:val="clear" w:color="auto" w:fill="FFFFFF"/>
        </w:rPr>
        <w:t xml:space="preserve"> Nuo 2021 m. kovo 1 d. iki gegužės 31 d. organizuotas </w:t>
      </w:r>
      <w:r w:rsidRPr="00767FED">
        <w:rPr>
          <w:rFonts w:ascii="Times New Roman" w:hAnsi="Times New Roman" w:cs="Times New Roman"/>
          <w:color w:val="232323"/>
          <w:shd w:val="clear" w:color="auto" w:fill="FFFFFF"/>
        </w:rPr>
        <w:t xml:space="preserve">ekologiškų (EKO) ir pagal nacionalinę žemės ūkio ir maisto kokybės sistemą pagamintų maisto produktų (NKP) vartojimą ugdymo įstaigoje. Vaikai maitinami pagal valgiaraštį, kuris yra sudarytas iš ekologiškų produktų (ne mažiau kaip 60%), yra įvairesnis ir patrauklesnis mažiesiems. Dauguma patiekalų gaminama konvekcinėje krosnelėje. Valgiaraščiuose siūloma didesnė įvairovė daržovių, liesesnė mėsa (vištiena, kalakutiena, </w:t>
      </w:r>
      <w:r w:rsidR="002D07CA">
        <w:rPr>
          <w:rFonts w:ascii="Times New Roman" w:hAnsi="Times New Roman" w:cs="Times New Roman"/>
          <w:color w:val="232323"/>
          <w:shd w:val="clear" w:color="auto" w:fill="FFFFFF"/>
        </w:rPr>
        <w:t xml:space="preserve">triušiena, </w:t>
      </w:r>
      <w:r w:rsidRPr="00767FED">
        <w:rPr>
          <w:rFonts w:ascii="Times New Roman" w:hAnsi="Times New Roman" w:cs="Times New Roman"/>
          <w:color w:val="232323"/>
          <w:shd w:val="clear" w:color="auto" w:fill="FFFFFF"/>
        </w:rPr>
        <w:t>ekologiška jautiena).</w:t>
      </w:r>
    </w:p>
    <w:p w14:paraId="6D525C55" w14:textId="4F4CD005" w:rsidR="003F7494" w:rsidRDefault="00987389" w:rsidP="003F7494">
      <w:pPr>
        <w:pStyle w:val="Textbody"/>
        <w:spacing w:after="0" w:line="276" w:lineRule="auto"/>
        <w:ind w:firstLine="1134"/>
        <w:jc w:val="both"/>
        <w:rPr>
          <w:rFonts w:ascii="Times New Roman" w:hAnsi="Times New Roman" w:cs="Times New Roman"/>
          <w:noProof/>
          <w:color w:val="050505"/>
          <w:shd w:val="clear" w:color="auto" w:fill="FFFFFF"/>
        </w:rPr>
      </w:pPr>
      <w:r w:rsidRPr="0071418F">
        <w:rPr>
          <w:rFonts w:ascii="Times New Roman" w:hAnsi="Times New Roman" w:cs="Times New Roman"/>
          <w:color w:val="050505"/>
          <w:shd w:val="clear" w:color="auto" w:fill="FFFFFF"/>
        </w:rPr>
        <w:t>Kokybiško maisto šventėje</w:t>
      </w:r>
      <w:r>
        <w:rPr>
          <w:rFonts w:ascii="Times New Roman" w:hAnsi="Times New Roman" w:cs="Times New Roman"/>
          <w:color w:val="050505"/>
          <w:shd w:val="clear" w:color="auto" w:fill="FFFFFF"/>
        </w:rPr>
        <w:t xml:space="preserve"> </w:t>
      </w:r>
      <w:r w:rsidRPr="0071418F">
        <w:rPr>
          <w:rFonts w:ascii="Times New Roman" w:hAnsi="Times New Roman" w:cs="Times New Roman"/>
          <w:color w:val="050505"/>
          <w:shd w:val="clear" w:color="auto" w:fill="FFFFFF"/>
        </w:rPr>
        <w:t>Lietuvos Respublikos žemės ūkio ministerijoje</w:t>
      </w:r>
      <w:r>
        <w:rPr>
          <w:rFonts w:ascii="Times New Roman" w:hAnsi="Times New Roman" w:cs="Times New Roman"/>
          <w:color w:val="050505"/>
          <w:shd w:val="clear" w:color="auto" w:fill="FFFFFF"/>
        </w:rPr>
        <w:t xml:space="preserve">, skirtoje kokybiško lietuviško maisto gamintojams ir vartotojams, </w:t>
      </w:r>
      <w:r w:rsidR="002D07CA">
        <w:rPr>
          <w:rFonts w:ascii="Times New Roman" w:hAnsi="Times New Roman" w:cs="Times New Roman"/>
          <w:color w:val="050505"/>
          <w:shd w:val="clear" w:color="auto" w:fill="FFFFFF"/>
        </w:rPr>
        <w:t>L</w:t>
      </w:r>
      <w:r>
        <w:rPr>
          <w:rFonts w:ascii="Times New Roman" w:hAnsi="Times New Roman" w:cs="Times New Roman"/>
          <w:color w:val="050505"/>
          <w:shd w:val="clear" w:color="auto" w:fill="FFFFFF"/>
        </w:rPr>
        <w:t xml:space="preserve">opšeliui-darželiui įteikta </w:t>
      </w:r>
      <w:r w:rsidRPr="0071418F">
        <w:rPr>
          <w:rFonts w:ascii="Times New Roman" w:hAnsi="Times New Roman" w:cs="Times New Roman"/>
          <w:color w:val="050505"/>
          <w:shd w:val="clear" w:color="auto" w:fill="FFFFFF"/>
        </w:rPr>
        <w:t>žemės ūkio ministro Kęstučio Navicko Padėka „už vaikų maitinimą ekologiškais ir pagal nacionalinę žemės ūkio ir maisto kokybės sistemą pagamintais produktais ikimokyklinio ir priešmokyklinio ugdymo įstaigose“</w:t>
      </w:r>
      <w:r>
        <w:rPr>
          <w:rFonts w:ascii="Times New Roman" w:hAnsi="Times New Roman" w:cs="Times New Roman"/>
          <w:noProof/>
          <w:color w:val="050505"/>
          <w:shd w:val="clear" w:color="auto" w:fill="FFFFFF"/>
        </w:rPr>
        <w:t>.</w:t>
      </w:r>
    </w:p>
    <w:p w14:paraId="15321093" w14:textId="3CB2A015" w:rsidR="003F7494" w:rsidRDefault="00987389" w:rsidP="003F7494">
      <w:pPr>
        <w:pStyle w:val="Textbody"/>
        <w:spacing w:after="0" w:line="276" w:lineRule="auto"/>
        <w:ind w:firstLine="1134"/>
        <w:jc w:val="both"/>
        <w:rPr>
          <w:rFonts w:ascii="Times New Roman" w:hAnsi="Times New Roman" w:cs="Times New Roman"/>
        </w:rPr>
      </w:pPr>
      <w:r>
        <w:rPr>
          <w:rFonts w:ascii="Times New Roman" w:hAnsi="Times New Roman" w:cs="Times New Roman"/>
        </w:rPr>
        <w:t>Nuo 2021 m. spalio 1 d., tradiciškai, 5-6 metų vaikams vieną kartą per savaitę patiekiama duona su česnaku, tikslu stiprinti imunitetą. Ši priemonė pasiteisino, nes 20 proc. sumažėjo peršalimo ligomis sergančių šio amžiaus vaikų.</w:t>
      </w:r>
    </w:p>
    <w:p w14:paraId="470A31A2" w14:textId="73EF74A9" w:rsidR="00987389" w:rsidRPr="005F5734" w:rsidRDefault="00987389" w:rsidP="003F7494">
      <w:pPr>
        <w:pStyle w:val="Textbody"/>
        <w:spacing w:after="0" w:line="276" w:lineRule="auto"/>
        <w:ind w:firstLine="1134"/>
        <w:jc w:val="both"/>
      </w:pPr>
      <w:r w:rsidRPr="005F5734">
        <w:rPr>
          <w:rFonts w:ascii="Times New Roman" w:hAnsi="Times New Roman" w:cs="Times New Roman"/>
        </w:rPr>
        <w:t xml:space="preserve">Išlieka problemos, susijusios su įstaigos aplinkos gerinimu. Steigėjui skyrus lėšų, būtų </w:t>
      </w:r>
      <w:r>
        <w:rPr>
          <w:rFonts w:ascii="Times New Roman" w:hAnsi="Times New Roman" w:cs="Times New Roman"/>
        </w:rPr>
        <w:t xml:space="preserve">pasiekti strateginiai uždaviniai - </w:t>
      </w:r>
      <w:r w:rsidRPr="005F5734">
        <w:rPr>
          <w:rFonts w:ascii="Times New Roman" w:hAnsi="Times New Roman" w:cs="Times New Roman"/>
        </w:rPr>
        <w:t>įsirengta STEAM (išmanioji) klasė</w:t>
      </w:r>
      <w:r w:rsidR="00F845AA">
        <w:rPr>
          <w:rFonts w:ascii="Times New Roman" w:hAnsi="Times New Roman" w:cs="Times New Roman"/>
        </w:rPr>
        <w:t>; įrengtas</w:t>
      </w:r>
      <w:r w:rsidRPr="005F5734">
        <w:rPr>
          <w:rFonts w:ascii="Times New Roman" w:hAnsi="Times New Roman" w:cs="Times New Roman"/>
        </w:rPr>
        <w:t xml:space="preserve"> relaksacinis kambarys vaikams</w:t>
      </w:r>
      <w:r w:rsidR="002D07CA">
        <w:rPr>
          <w:rFonts w:ascii="Times New Roman" w:hAnsi="Times New Roman" w:cs="Times New Roman"/>
        </w:rPr>
        <w:t>;</w:t>
      </w:r>
      <w:r w:rsidRPr="005F5734">
        <w:rPr>
          <w:rFonts w:ascii="Times New Roman" w:hAnsi="Times New Roman" w:cs="Times New Roman"/>
        </w:rPr>
        <w:t xml:space="preserve"> aprūpinti reikalingomis edukacinėmis priemonėmis pagalbos specialistų (specialiojo pedagogo, socialinio pedagogo, logopedo) kabinet</w:t>
      </w:r>
      <w:r w:rsidR="002D07CA">
        <w:rPr>
          <w:rFonts w:ascii="Times New Roman" w:hAnsi="Times New Roman" w:cs="Times New Roman"/>
        </w:rPr>
        <w:t>ai;</w:t>
      </w:r>
      <w:r w:rsidRPr="005F5734">
        <w:rPr>
          <w:rFonts w:ascii="Times New Roman" w:hAnsi="Times New Roman" w:cs="Times New Roman"/>
        </w:rPr>
        <w:t xml:space="preserve"> </w:t>
      </w:r>
      <w:r w:rsidR="002D07CA">
        <w:rPr>
          <w:rFonts w:ascii="Times New Roman" w:hAnsi="Times New Roman" w:cs="Times New Roman"/>
        </w:rPr>
        <w:t>L</w:t>
      </w:r>
      <w:r>
        <w:rPr>
          <w:rFonts w:ascii="Times New Roman" w:hAnsi="Times New Roman" w:cs="Times New Roman"/>
        </w:rPr>
        <w:t>opšelis-</w:t>
      </w:r>
      <w:r w:rsidRPr="005F5734">
        <w:rPr>
          <w:rFonts w:ascii="Times New Roman" w:hAnsi="Times New Roman" w:cs="Times New Roman"/>
        </w:rPr>
        <w:t>darželis aptvertas tvora, atitinkančia HN reikalavimus</w:t>
      </w:r>
      <w:r w:rsidR="002D07CA">
        <w:rPr>
          <w:rFonts w:ascii="Times New Roman" w:hAnsi="Times New Roman" w:cs="Times New Roman"/>
        </w:rPr>
        <w:t>;</w:t>
      </w:r>
      <w:r w:rsidRPr="005F5734">
        <w:rPr>
          <w:rFonts w:ascii="Times New Roman" w:hAnsi="Times New Roman" w:cs="Times New Roman"/>
        </w:rPr>
        <w:t xml:space="preserve"> sutvarkytas įvažiavimas į </w:t>
      </w:r>
      <w:r w:rsidR="00D61C1B">
        <w:rPr>
          <w:rFonts w:ascii="Times New Roman" w:hAnsi="Times New Roman" w:cs="Times New Roman"/>
        </w:rPr>
        <w:t>L</w:t>
      </w:r>
      <w:r>
        <w:rPr>
          <w:rFonts w:ascii="Times New Roman" w:hAnsi="Times New Roman" w:cs="Times New Roman"/>
        </w:rPr>
        <w:t>opšelį-</w:t>
      </w:r>
      <w:r w:rsidRPr="005F5734">
        <w:rPr>
          <w:rFonts w:ascii="Times New Roman" w:hAnsi="Times New Roman" w:cs="Times New Roman"/>
        </w:rPr>
        <w:t>darželį</w:t>
      </w:r>
      <w:r w:rsidR="00D61C1B">
        <w:rPr>
          <w:rFonts w:ascii="Times New Roman" w:hAnsi="Times New Roman" w:cs="Times New Roman"/>
        </w:rPr>
        <w:t>,</w:t>
      </w:r>
      <w:r w:rsidRPr="005F5734">
        <w:rPr>
          <w:rFonts w:ascii="Times New Roman" w:hAnsi="Times New Roman" w:cs="Times New Roman"/>
        </w:rPr>
        <w:t xml:space="preserve"> takeli</w:t>
      </w:r>
      <w:r>
        <w:rPr>
          <w:rFonts w:ascii="Times New Roman" w:hAnsi="Times New Roman" w:cs="Times New Roman"/>
        </w:rPr>
        <w:t>ai</w:t>
      </w:r>
      <w:r w:rsidR="00F845AA">
        <w:rPr>
          <w:rFonts w:ascii="Times New Roman" w:hAnsi="Times New Roman" w:cs="Times New Roman"/>
        </w:rPr>
        <w:t>;</w:t>
      </w:r>
      <w:r w:rsidRPr="005F5734">
        <w:rPr>
          <w:rFonts w:ascii="Times New Roman" w:hAnsi="Times New Roman" w:cs="Times New Roman"/>
        </w:rPr>
        <w:t xml:space="preserve"> kūrybiškai įrengtos lauko erdvės</w:t>
      </w:r>
      <w:r w:rsidR="00F845AA">
        <w:rPr>
          <w:rFonts w:ascii="Times New Roman" w:hAnsi="Times New Roman" w:cs="Times New Roman"/>
        </w:rPr>
        <w:t>;</w:t>
      </w:r>
      <w:r w:rsidRPr="005F5734">
        <w:rPr>
          <w:rFonts w:ascii="Times New Roman" w:hAnsi="Times New Roman" w:cs="Times New Roman"/>
        </w:rPr>
        <w:t xml:space="preserve"> parengtas investicinis projektas </w:t>
      </w:r>
      <w:r>
        <w:rPr>
          <w:rFonts w:ascii="Times New Roman" w:hAnsi="Times New Roman" w:cs="Times New Roman"/>
        </w:rPr>
        <w:t>įstaigos</w:t>
      </w:r>
      <w:r w:rsidRPr="005F5734">
        <w:rPr>
          <w:rFonts w:ascii="Times New Roman" w:hAnsi="Times New Roman" w:cs="Times New Roman"/>
        </w:rPr>
        <w:t xml:space="preserve"> pastato renovacijai</w:t>
      </w:r>
      <w:r w:rsidR="00F845AA">
        <w:rPr>
          <w:rFonts w:ascii="Times New Roman" w:hAnsi="Times New Roman" w:cs="Times New Roman"/>
        </w:rPr>
        <w:t xml:space="preserve"> ir renovuotas pastatas</w:t>
      </w:r>
      <w:r w:rsidRPr="005F5734">
        <w:rPr>
          <w:rFonts w:ascii="Times New Roman" w:hAnsi="Times New Roman" w:cs="Times New Roman"/>
        </w:rPr>
        <w:t>.</w:t>
      </w:r>
    </w:p>
    <w:p w14:paraId="6D1EF448" w14:textId="77777777" w:rsidR="00987389" w:rsidRPr="007D451F" w:rsidRDefault="00987389" w:rsidP="00987389">
      <w:pPr>
        <w:spacing w:line="276" w:lineRule="auto"/>
        <w:rPr>
          <w:color w:val="2F5496" w:themeColor="accent1" w:themeShade="BF"/>
        </w:rPr>
      </w:pPr>
    </w:p>
    <w:p w14:paraId="78C3888E" w14:textId="7A2E6253" w:rsidR="00B648EC" w:rsidRPr="00B648EC" w:rsidRDefault="00B648EC" w:rsidP="00B648EC">
      <w:pPr>
        <w:spacing w:line="288" w:lineRule="auto"/>
        <w:jc w:val="both"/>
      </w:pPr>
      <w:r w:rsidRPr="00B648EC">
        <w:rPr>
          <w:rFonts w:ascii="Times New Roman" w:hAnsi="Times New Roman" w:cs="Times New Roman"/>
        </w:rPr>
        <w:t>__</w:t>
      </w:r>
      <w:r w:rsidR="000752BD">
        <w:rPr>
          <w:rFonts w:ascii="Times New Roman" w:hAnsi="Times New Roman" w:cs="Times New Roman"/>
          <w:u w:val="single"/>
        </w:rPr>
        <w:t>Direktorius</w:t>
      </w:r>
      <w:r w:rsidRPr="00B648EC">
        <w:rPr>
          <w:rFonts w:ascii="Times New Roman" w:hAnsi="Times New Roman" w:cs="Times New Roman"/>
        </w:rPr>
        <w:t>_________________    </w:t>
      </w:r>
      <w:r w:rsidR="000D7080">
        <w:rPr>
          <w:rFonts w:ascii="Times New Roman" w:hAnsi="Times New Roman" w:cs="Times New Roman"/>
        </w:rPr>
        <w:t xml:space="preserve">         </w:t>
      </w:r>
      <w:r w:rsidRPr="00B648EC">
        <w:rPr>
          <w:rFonts w:ascii="Times New Roman" w:hAnsi="Times New Roman" w:cs="Times New Roman"/>
        </w:rPr>
        <w:t xml:space="preserve">  __________           </w:t>
      </w:r>
      <w:r w:rsidR="000D7080">
        <w:rPr>
          <w:rFonts w:ascii="Times New Roman" w:hAnsi="Times New Roman" w:cs="Times New Roman"/>
        </w:rPr>
        <w:t xml:space="preserve">   </w:t>
      </w:r>
      <w:r w:rsidRPr="00B648EC">
        <w:rPr>
          <w:rFonts w:ascii="Times New Roman" w:hAnsi="Times New Roman" w:cs="Times New Roman"/>
        </w:rPr>
        <w:t>_</w:t>
      </w:r>
      <w:r w:rsidR="000752BD">
        <w:rPr>
          <w:rFonts w:ascii="Times New Roman" w:hAnsi="Times New Roman" w:cs="Times New Roman"/>
          <w:u w:val="single"/>
        </w:rPr>
        <w:t xml:space="preserve">Andrius </w:t>
      </w:r>
      <w:proofErr w:type="spellStart"/>
      <w:r w:rsidR="000752BD">
        <w:rPr>
          <w:rFonts w:ascii="Times New Roman" w:hAnsi="Times New Roman" w:cs="Times New Roman"/>
          <w:u w:val="single"/>
        </w:rPr>
        <w:t>Taura</w:t>
      </w:r>
      <w:proofErr w:type="spellEnd"/>
      <w:r w:rsidRPr="00B648EC">
        <w:rPr>
          <w:rFonts w:ascii="Times New Roman" w:hAnsi="Times New Roman" w:cs="Times New Roman"/>
        </w:rPr>
        <w:t xml:space="preserve">____       </w:t>
      </w:r>
    </w:p>
    <w:p w14:paraId="662BA084" w14:textId="74663D4D" w:rsidR="00987389" w:rsidRPr="00B648EC" w:rsidRDefault="00B648EC" w:rsidP="00B648EC">
      <w:pPr>
        <w:spacing w:line="288" w:lineRule="auto"/>
      </w:pPr>
      <w:r w:rsidRPr="00B648EC">
        <w:rPr>
          <w:rFonts w:ascii="Times New Roman" w:hAnsi="Times New Roman" w:cs="Times New Roman"/>
        </w:rPr>
        <w:t xml:space="preserve">(švietimo įstaigos vadovo pareigos)      </w:t>
      </w:r>
      <w:r w:rsidR="000D7080">
        <w:rPr>
          <w:rFonts w:ascii="Times New Roman" w:hAnsi="Times New Roman" w:cs="Times New Roman"/>
        </w:rPr>
        <w:t xml:space="preserve">           </w:t>
      </w:r>
      <w:r w:rsidRPr="00B648EC">
        <w:rPr>
          <w:rFonts w:ascii="Times New Roman" w:hAnsi="Times New Roman" w:cs="Times New Roman"/>
        </w:rPr>
        <w:t xml:space="preserve">(parašas)                   (vardas ir pavardė)             </w:t>
      </w:r>
    </w:p>
    <w:sectPr w:rsidR="00987389" w:rsidRPr="00B648EC" w:rsidSect="002A4CDC">
      <w:footerReference w:type="default" r:id="rId19"/>
      <w:pgSz w:w="11906" w:h="16838"/>
      <w:pgMar w:top="85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14848" w14:textId="77777777" w:rsidR="001F4247" w:rsidRDefault="001F4247" w:rsidP="007752C1">
      <w:r>
        <w:separator/>
      </w:r>
    </w:p>
  </w:endnote>
  <w:endnote w:type="continuationSeparator" w:id="0">
    <w:p w14:paraId="75D2745E" w14:textId="77777777" w:rsidR="001F4247" w:rsidRDefault="001F4247" w:rsidP="0077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panose1 w:val="02020603050405020304"/>
    <w:charset w:val="BA"/>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465586"/>
      <w:docPartObj>
        <w:docPartGallery w:val="Page Numbers (Bottom of Page)"/>
        <w:docPartUnique/>
      </w:docPartObj>
    </w:sdtPr>
    <w:sdtEndPr/>
    <w:sdtContent>
      <w:p w14:paraId="03780C1B" w14:textId="3B008D0E" w:rsidR="007752C1" w:rsidRDefault="007752C1">
        <w:pPr>
          <w:pStyle w:val="Porat"/>
          <w:jc w:val="right"/>
        </w:pPr>
        <w:r>
          <w:fldChar w:fldCharType="begin"/>
        </w:r>
        <w:r>
          <w:instrText>PAGE   \* MERGEFORMAT</w:instrText>
        </w:r>
        <w:r>
          <w:fldChar w:fldCharType="separate"/>
        </w:r>
        <w:r>
          <w:t>2</w:t>
        </w:r>
        <w:r>
          <w:fldChar w:fldCharType="end"/>
        </w:r>
      </w:p>
    </w:sdtContent>
  </w:sdt>
  <w:p w14:paraId="7EC11A9D" w14:textId="77777777" w:rsidR="007752C1" w:rsidRDefault="007752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F54F4" w14:textId="77777777" w:rsidR="001F4247" w:rsidRDefault="001F4247" w:rsidP="007752C1">
      <w:r>
        <w:separator/>
      </w:r>
    </w:p>
  </w:footnote>
  <w:footnote w:type="continuationSeparator" w:id="0">
    <w:p w14:paraId="7C1E5A29" w14:textId="77777777" w:rsidR="001F4247" w:rsidRDefault="001F4247" w:rsidP="00775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84E91"/>
    <w:multiLevelType w:val="hybridMultilevel"/>
    <w:tmpl w:val="10060A14"/>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15:restartNumberingAfterBreak="0">
    <w:nsid w:val="111055C9"/>
    <w:multiLevelType w:val="hybridMultilevel"/>
    <w:tmpl w:val="8908573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 w15:restartNumberingAfterBreak="0">
    <w:nsid w:val="22182297"/>
    <w:multiLevelType w:val="hybridMultilevel"/>
    <w:tmpl w:val="7B9CB3AC"/>
    <w:lvl w:ilvl="0" w:tplc="04270001">
      <w:start w:val="1"/>
      <w:numFmt w:val="bullet"/>
      <w:lvlText w:val=""/>
      <w:lvlJc w:val="left"/>
      <w:pPr>
        <w:ind w:left="2216" w:hanging="360"/>
      </w:pPr>
      <w:rPr>
        <w:rFonts w:ascii="Symbol" w:hAnsi="Symbol" w:hint="default"/>
      </w:rPr>
    </w:lvl>
    <w:lvl w:ilvl="1" w:tplc="04270003" w:tentative="1">
      <w:start w:val="1"/>
      <w:numFmt w:val="bullet"/>
      <w:lvlText w:val="o"/>
      <w:lvlJc w:val="left"/>
      <w:pPr>
        <w:ind w:left="2936" w:hanging="360"/>
      </w:pPr>
      <w:rPr>
        <w:rFonts w:ascii="Courier New" w:hAnsi="Courier New" w:cs="Courier New" w:hint="default"/>
      </w:rPr>
    </w:lvl>
    <w:lvl w:ilvl="2" w:tplc="04270005" w:tentative="1">
      <w:start w:val="1"/>
      <w:numFmt w:val="bullet"/>
      <w:lvlText w:val=""/>
      <w:lvlJc w:val="left"/>
      <w:pPr>
        <w:ind w:left="3656" w:hanging="360"/>
      </w:pPr>
      <w:rPr>
        <w:rFonts w:ascii="Wingdings" w:hAnsi="Wingdings" w:hint="default"/>
      </w:rPr>
    </w:lvl>
    <w:lvl w:ilvl="3" w:tplc="04270001" w:tentative="1">
      <w:start w:val="1"/>
      <w:numFmt w:val="bullet"/>
      <w:lvlText w:val=""/>
      <w:lvlJc w:val="left"/>
      <w:pPr>
        <w:ind w:left="4376" w:hanging="360"/>
      </w:pPr>
      <w:rPr>
        <w:rFonts w:ascii="Symbol" w:hAnsi="Symbol" w:hint="default"/>
      </w:rPr>
    </w:lvl>
    <w:lvl w:ilvl="4" w:tplc="04270003" w:tentative="1">
      <w:start w:val="1"/>
      <w:numFmt w:val="bullet"/>
      <w:lvlText w:val="o"/>
      <w:lvlJc w:val="left"/>
      <w:pPr>
        <w:ind w:left="5096" w:hanging="360"/>
      </w:pPr>
      <w:rPr>
        <w:rFonts w:ascii="Courier New" w:hAnsi="Courier New" w:cs="Courier New" w:hint="default"/>
      </w:rPr>
    </w:lvl>
    <w:lvl w:ilvl="5" w:tplc="04270005" w:tentative="1">
      <w:start w:val="1"/>
      <w:numFmt w:val="bullet"/>
      <w:lvlText w:val=""/>
      <w:lvlJc w:val="left"/>
      <w:pPr>
        <w:ind w:left="5816" w:hanging="360"/>
      </w:pPr>
      <w:rPr>
        <w:rFonts w:ascii="Wingdings" w:hAnsi="Wingdings" w:hint="default"/>
      </w:rPr>
    </w:lvl>
    <w:lvl w:ilvl="6" w:tplc="04270001" w:tentative="1">
      <w:start w:val="1"/>
      <w:numFmt w:val="bullet"/>
      <w:lvlText w:val=""/>
      <w:lvlJc w:val="left"/>
      <w:pPr>
        <w:ind w:left="6536" w:hanging="360"/>
      </w:pPr>
      <w:rPr>
        <w:rFonts w:ascii="Symbol" w:hAnsi="Symbol" w:hint="default"/>
      </w:rPr>
    </w:lvl>
    <w:lvl w:ilvl="7" w:tplc="04270003" w:tentative="1">
      <w:start w:val="1"/>
      <w:numFmt w:val="bullet"/>
      <w:lvlText w:val="o"/>
      <w:lvlJc w:val="left"/>
      <w:pPr>
        <w:ind w:left="7256" w:hanging="360"/>
      </w:pPr>
      <w:rPr>
        <w:rFonts w:ascii="Courier New" w:hAnsi="Courier New" w:cs="Courier New" w:hint="default"/>
      </w:rPr>
    </w:lvl>
    <w:lvl w:ilvl="8" w:tplc="04270005" w:tentative="1">
      <w:start w:val="1"/>
      <w:numFmt w:val="bullet"/>
      <w:lvlText w:val=""/>
      <w:lvlJc w:val="left"/>
      <w:pPr>
        <w:ind w:left="7976" w:hanging="360"/>
      </w:pPr>
      <w:rPr>
        <w:rFonts w:ascii="Wingdings" w:hAnsi="Wingdings" w:hint="default"/>
      </w:rPr>
    </w:lvl>
  </w:abstractNum>
  <w:abstractNum w:abstractNumId="3" w15:restartNumberingAfterBreak="0">
    <w:nsid w:val="36F058AB"/>
    <w:multiLevelType w:val="hybridMultilevel"/>
    <w:tmpl w:val="E1C84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B1C5503"/>
    <w:multiLevelType w:val="hybridMultilevel"/>
    <w:tmpl w:val="7B6A25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5DD504C8"/>
    <w:multiLevelType w:val="hybridMultilevel"/>
    <w:tmpl w:val="CD70F57A"/>
    <w:lvl w:ilvl="0" w:tplc="04270001">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cs="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cs="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cs="Courier New" w:hint="default"/>
      </w:rPr>
    </w:lvl>
    <w:lvl w:ilvl="8" w:tplc="04270005" w:tentative="1">
      <w:start w:val="1"/>
      <w:numFmt w:val="bullet"/>
      <w:lvlText w:val=""/>
      <w:lvlJc w:val="left"/>
      <w:pPr>
        <w:ind w:left="7260" w:hanging="360"/>
      </w:pPr>
      <w:rPr>
        <w:rFonts w:ascii="Wingdings" w:hAnsi="Wingdings" w:hint="default"/>
      </w:rPr>
    </w:lvl>
  </w:abstractNum>
  <w:abstractNum w:abstractNumId="6" w15:restartNumberingAfterBreak="0">
    <w:nsid w:val="6395193C"/>
    <w:multiLevelType w:val="hybridMultilevel"/>
    <w:tmpl w:val="B70CBAC2"/>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7" w15:restartNumberingAfterBreak="0">
    <w:nsid w:val="6D7C7003"/>
    <w:multiLevelType w:val="multilevel"/>
    <w:tmpl w:val="D026D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8116557"/>
    <w:multiLevelType w:val="hybridMultilevel"/>
    <w:tmpl w:val="0454764A"/>
    <w:lvl w:ilvl="0" w:tplc="712ABA2E">
      <w:start w:val="1"/>
      <w:numFmt w:val="bullet"/>
      <w:lvlText w:val="•"/>
      <w:lvlJc w:val="left"/>
      <w:pPr>
        <w:tabs>
          <w:tab w:val="num" w:pos="720"/>
        </w:tabs>
        <w:ind w:left="720" w:hanging="360"/>
      </w:pPr>
      <w:rPr>
        <w:rFonts w:ascii="Times New Roman" w:hAnsi="Times New Roman" w:hint="default"/>
      </w:rPr>
    </w:lvl>
    <w:lvl w:ilvl="1" w:tplc="14740FEC" w:tentative="1">
      <w:start w:val="1"/>
      <w:numFmt w:val="bullet"/>
      <w:lvlText w:val="•"/>
      <w:lvlJc w:val="left"/>
      <w:pPr>
        <w:tabs>
          <w:tab w:val="num" w:pos="1440"/>
        </w:tabs>
        <w:ind w:left="1440" w:hanging="360"/>
      </w:pPr>
      <w:rPr>
        <w:rFonts w:ascii="Times New Roman" w:hAnsi="Times New Roman" w:hint="default"/>
      </w:rPr>
    </w:lvl>
    <w:lvl w:ilvl="2" w:tplc="2ED62482" w:tentative="1">
      <w:start w:val="1"/>
      <w:numFmt w:val="bullet"/>
      <w:lvlText w:val="•"/>
      <w:lvlJc w:val="left"/>
      <w:pPr>
        <w:tabs>
          <w:tab w:val="num" w:pos="2160"/>
        </w:tabs>
        <w:ind w:left="2160" w:hanging="360"/>
      </w:pPr>
      <w:rPr>
        <w:rFonts w:ascii="Times New Roman" w:hAnsi="Times New Roman" w:hint="default"/>
      </w:rPr>
    </w:lvl>
    <w:lvl w:ilvl="3" w:tplc="ED5EEC5C" w:tentative="1">
      <w:start w:val="1"/>
      <w:numFmt w:val="bullet"/>
      <w:lvlText w:val="•"/>
      <w:lvlJc w:val="left"/>
      <w:pPr>
        <w:tabs>
          <w:tab w:val="num" w:pos="2880"/>
        </w:tabs>
        <w:ind w:left="2880" w:hanging="360"/>
      </w:pPr>
      <w:rPr>
        <w:rFonts w:ascii="Times New Roman" w:hAnsi="Times New Roman" w:hint="default"/>
      </w:rPr>
    </w:lvl>
    <w:lvl w:ilvl="4" w:tplc="2C7CEA5A" w:tentative="1">
      <w:start w:val="1"/>
      <w:numFmt w:val="bullet"/>
      <w:lvlText w:val="•"/>
      <w:lvlJc w:val="left"/>
      <w:pPr>
        <w:tabs>
          <w:tab w:val="num" w:pos="3600"/>
        </w:tabs>
        <w:ind w:left="3600" w:hanging="360"/>
      </w:pPr>
      <w:rPr>
        <w:rFonts w:ascii="Times New Roman" w:hAnsi="Times New Roman" w:hint="default"/>
      </w:rPr>
    </w:lvl>
    <w:lvl w:ilvl="5" w:tplc="46EE8760" w:tentative="1">
      <w:start w:val="1"/>
      <w:numFmt w:val="bullet"/>
      <w:lvlText w:val="•"/>
      <w:lvlJc w:val="left"/>
      <w:pPr>
        <w:tabs>
          <w:tab w:val="num" w:pos="4320"/>
        </w:tabs>
        <w:ind w:left="4320" w:hanging="360"/>
      </w:pPr>
      <w:rPr>
        <w:rFonts w:ascii="Times New Roman" w:hAnsi="Times New Roman" w:hint="default"/>
      </w:rPr>
    </w:lvl>
    <w:lvl w:ilvl="6" w:tplc="EE302AAC" w:tentative="1">
      <w:start w:val="1"/>
      <w:numFmt w:val="bullet"/>
      <w:lvlText w:val="•"/>
      <w:lvlJc w:val="left"/>
      <w:pPr>
        <w:tabs>
          <w:tab w:val="num" w:pos="5040"/>
        </w:tabs>
        <w:ind w:left="5040" w:hanging="360"/>
      </w:pPr>
      <w:rPr>
        <w:rFonts w:ascii="Times New Roman" w:hAnsi="Times New Roman" w:hint="default"/>
      </w:rPr>
    </w:lvl>
    <w:lvl w:ilvl="7" w:tplc="79E6DE44" w:tentative="1">
      <w:start w:val="1"/>
      <w:numFmt w:val="bullet"/>
      <w:lvlText w:val="•"/>
      <w:lvlJc w:val="left"/>
      <w:pPr>
        <w:tabs>
          <w:tab w:val="num" w:pos="5760"/>
        </w:tabs>
        <w:ind w:left="5760" w:hanging="360"/>
      </w:pPr>
      <w:rPr>
        <w:rFonts w:ascii="Times New Roman" w:hAnsi="Times New Roman" w:hint="default"/>
      </w:rPr>
    </w:lvl>
    <w:lvl w:ilvl="8" w:tplc="6DE2D07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1"/>
  </w:num>
  <w:num w:numId="4">
    <w:abstractNumId w:val="5"/>
  </w:num>
  <w:num w:numId="5">
    <w:abstractNumId w:val="3"/>
  </w:num>
  <w:num w:numId="6">
    <w:abstractNumId w:val="2"/>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F1"/>
    <w:rsid w:val="0000544E"/>
    <w:rsid w:val="00014828"/>
    <w:rsid w:val="000211CE"/>
    <w:rsid w:val="00030806"/>
    <w:rsid w:val="0004090A"/>
    <w:rsid w:val="000752BD"/>
    <w:rsid w:val="000777CC"/>
    <w:rsid w:val="00084416"/>
    <w:rsid w:val="00096ABF"/>
    <w:rsid w:val="00097BED"/>
    <w:rsid w:val="000A5D0F"/>
    <w:rsid w:val="000D7080"/>
    <w:rsid w:val="000F3082"/>
    <w:rsid w:val="00101272"/>
    <w:rsid w:val="0011035F"/>
    <w:rsid w:val="00114AC1"/>
    <w:rsid w:val="0012528E"/>
    <w:rsid w:val="00127190"/>
    <w:rsid w:val="00131650"/>
    <w:rsid w:val="00147912"/>
    <w:rsid w:val="00150922"/>
    <w:rsid w:val="001565A1"/>
    <w:rsid w:val="00164377"/>
    <w:rsid w:val="001A5EF9"/>
    <w:rsid w:val="001A67F3"/>
    <w:rsid w:val="001B7BB9"/>
    <w:rsid w:val="001C56E0"/>
    <w:rsid w:val="001D204A"/>
    <w:rsid w:val="001D2D85"/>
    <w:rsid w:val="001D332E"/>
    <w:rsid w:val="001E4A7A"/>
    <w:rsid w:val="001F4247"/>
    <w:rsid w:val="001F7173"/>
    <w:rsid w:val="0020339A"/>
    <w:rsid w:val="00203B40"/>
    <w:rsid w:val="00206D63"/>
    <w:rsid w:val="00215E67"/>
    <w:rsid w:val="00215FEE"/>
    <w:rsid w:val="00243E72"/>
    <w:rsid w:val="00254BAE"/>
    <w:rsid w:val="00256DC3"/>
    <w:rsid w:val="00257C55"/>
    <w:rsid w:val="002722FC"/>
    <w:rsid w:val="00283A47"/>
    <w:rsid w:val="002A275A"/>
    <w:rsid w:val="002A4CDC"/>
    <w:rsid w:val="002D07CA"/>
    <w:rsid w:val="002D132E"/>
    <w:rsid w:val="002D1661"/>
    <w:rsid w:val="002F06CB"/>
    <w:rsid w:val="002F3078"/>
    <w:rsid w:val="002F5DFC"/>
    <w:rsid w:val="0031071D"/>
    <w:rsid w:val="00311D89"/>
    <w:rsid w:val="00313722"/>
    <w:rsid w:val="00320FFE"/>
    <w:rsid w:val="003341D2"/>
    <w:rsid w:val="00335807"/>
    <w:rsid w:val="003464BD"/>
    <w:rsid w:val="003553D9"/>
    <w:rsid w:val="0036322F"/>
    <w:rsid w:val="00370B0B"/>
    <w:rsid w:val="00392833"/>
    <w:rsid w:val="00397044"/>
    <w:rsid w:val="003A0BDB"/>
    <w:rsid w:val="003A38D7"/>
    <w:rsid w:val="003A6401"/>
    <w:rsid w:val="003B061D"/>
    <w:rsid w:val="003B4D08"/>
    <w:rsid w:val="003B610B"/>
    <w:rsid w:val="003C4E9B"/>
    <w:rsid w:val="003D12F3"/>
    <w:rsid w:val="003D5805"/>
    <w:rsid w:val="003E2089"/>
    <w:rsid w:val="003E6A60"/>
    <w:rsid w:val="003F7494"/>
    <w:rsid w:val="003F7672"/>
    <w:rsid w:val="003F7D61"/>
    <w:rsid w:val="00417966"/>
    <w:rsid w:val="0044390F"/>
    <w:rsid w:val="00474BD2"/>
    <w:rsid w:val="00481853"/>
    <w:rsid w:val="004A1486"/>
    <w:rsid w:val="004B3089"/>
    <w:rsid w:val="004C3B67"/>
    <w:rsid w:val="004C412C"/>
    <w:rsid w:val="004D2524"/>
    <w:rsid w:val="005023D1"/>
    <w:rsid w:val="00510523"/>
    <w:rsid w:val="00510DE2"/>
    <w:rsid w:val="005329C4"/>
    <w:rsid w:val="0053556D"/>
    <w:rsid w:val="005414DB"/>
    <w:rsid w:val="0055304B"/>
    <w:rsid w:val="00557E0F"/>
    <w:rsid w:val="005647B8"/>
    <w:rsid w:val="00566C4F"/>
    <w:rsid w:val="00583F15"/>
    <w:rsid w:val="00590567"/>
    <w:rsid w:val="005A5888"/>
    <w:rsid w:val="005C283B"/>
    <w:rsid w:val="005C6D30"/>
    <w:rsid w:val="005D472B"/>
    <w:rsid w:val="005F00C1"/>
    <w:rsid w:val="005F5734"/>
    <w:rsid w:val="005F6AD0"/>
    <w:rsid w:val="006018D7"/>
    <w:rsid w:val="00606C0C"/>
    <w:rsid w:val="00612BED"/>
    <w:rsid w:val="00624E8E"/>
    <w:rsid w:val="006256DF"/>
    <w:rsid w:val="00634B12"/>
    <w:rsid w:val="0065548C"/>
    <w:rsid w:val="00655503"/>
    <w:rsid w:val="006730E2"/>
    <w:rsid w:val="006754C3"/>
    <w:rsid w:val="006771C9"/>
    <w:rsid w:val="00690D6D"/>
    <w:rsid w:val="00693453"/>
    <w:rsid w:val="006B3B11"/>
    <w:rsid w:val="006F3E55"/>
    <w:rsid w:val="00703E92"/>
    <w:rsid w:val="007251C4"/>
    <w:rsid w:val="007437DF"/>
    <w:rsid w:val="007606F4"/>
    <w:rsid w:val="0077481E"/>
    <w:rsid w:val="007752C1"/>
    <w:rsid w:val="00776D61"/>
    <w:rsid w:val="00796410"/>
    <w:rsid w:val="007A0A26"/>
    <w:rsid w:val="007A33CE"/>
    <w:rsid w:val="007A59B4"/>
    <w:rsid w:val="007B4DEB"/>
    <w:rsid w:val="007D451F"/>
    <w:rsid w:val="007E36B1"/>
    <w:rsid w:val="007E49AD"/>
    <w:rsid w:val="007F4F23"/>
    <w:rsid w:val="007F5FAC"/>
    <w:rsid w:val="00800C89"/>
    <w:rsid w:val="00804773"/>
    <w:rsid w:val="0081234B"/>
    <w:rsid w:val="00825EA2"/>
    <w:rsid w:val="00826A9B"/>
    <w:rsid w:val="008474BD"/>
    <w:rsid w:val="00874761"/>
    <w:rsid w:val="0088005B"/>
    <w:rsid w:val="00883079"/>
    <w:rsid w:val="00886BD0"/>
    <w:rsid w:val="00892828"/>
    <w:rsid w:val="008A72D9"/>
    <w:rsid w:val="008B47F0"/>
    <w:rsid w:val="008C42E6"/>
    <w:rsid w:val="008D1231"/>
    <w:rsid w:val="008D346F"/>
    <w:rsid w:val="008F4B58"/>
    <w:rsid w:val="0090650D"/>
    <w:rsid w:val="009302D3"/>
    <w:rsid w:val="00933F63"/>
    <w:rsid w:val="00936035"/>
    <w:rsid w:val="00967975"/>
    <w:rsid w:val="009872BA"/>
    <w:rsid w:val="00987389"/>
    <w:rsid w:val="009B1DC4"/>
    <w:rsid w:val="009B4969"/>
    <w:rsid w:val="009B61CA"/>
    <w:rsid w:val="009C29CC"/>
    <w:rsid w:val="009C5B44"/>
    <w:rsid w:val="009D3899"/>
    <w:rsid w:val="009D51D6"/>
    <w:rsid w:val="009D72AC"/>
    <w:rsid w:val="009E4345"/>
    <w:rsid w:val="00A04EC6"/>
    <w:rsid w:val="00A10A27"/>
    <w:rsid w:val="00A16EF8"/>
    <w:rsid w:val="00A31D62"/>
    <w:rsid w:val="00A45AE7"/>
    <w:rsid w:val="00A6364A"/>
    <w:rsid w:val="00A81C0D"/>
    <w:rsid w:val="00A93938"/>
    <w:rsid w:val="00A939A8"/>
    <w:rsid w:val="00AA4F0C"/>
    <w:rsid w:val="00AB1DE6"/>
    <w:rsid w:val="00AB6647"/>
    <w:rsid w:val="00AC1709"/>
    <w:rsid w:val="00AE367D"/>
    <w:rsid w:val="00AE392D"/>
    <w:rsid w:val="00AE4877"/>
    <w:rsid w:val="00AF54C0"/>
    <w:rsid w:val="00B02E6B"/>
    <w:rsid w:val="00B039C9"/>
    <w:rsid w:val="00B040F1"/>
    <w:rsid w:val="00B06C64"/>
    <w:rsid w:val="00B30EA8"/>
    <w:rsid w:val="00B32620"/>
    <w:rsid w:val="00B36687"/>
    <w:rsid w:val="00B42046"/>
    <w:rsid w:val="00B51C9D"/>
    <w:rsid w:val="00B648EC"/>
    <w:rsid w:val="00B7110B"/>
    <w:rsid w:val="00B7563F"/>
    <w:rsid w:val="00B81406"/>
    <w:rsid w:val="00B81DBF"/>
    <w:rsid w:val="00B852E7"/>
    <w:rsid w:val="00B97CB0"/>
    <w:rsid w:val="00BA0625"/>
    <w:rsid w:val="00BC2E31"/>
    <w:rsid w:val="00BC590C"/>
    <w:rsid w:val="00BD1A8D"/>
    <w:rsid w:val="00BD4EDB"/>
    <w:rsid w:val="00BD7223"/>
    <w:rsid w:val="00BE2877"/>
    <w:rsid w:val="00BE717D"/>
    <w:rsid w:val="00C02513"/>
    <w:rsid w:val="00C214C7"/>
    <w:rsid w:val="00C215DC"/>
    <w:rsid w:val="00C218E5"/>
    <w:rsid w:val="00C2761F"/>
    <w:rsid w:val="00C5222B"/>
    <w:rsid w:val="00C945A4"/>
    <w:rsid w:val="00C95CF1"/>
    <w:rsid w:val="00CA1759"/>
    <w:rsid w:val="00CA77F2"/>
    <w:rsid w:val="00CB68DD"/>
    <w:rsid w:val="00CC43ED"/>
    <w:rsid w:val="00CC4726"/>
    <w:rsid w:val="00CC5F39"/>
    <w:rsid w:val="00CD713A"/>
    <w:rsid w:val="00CE1BC9"/>
    <w:rsid w:val="00D139C5"/>
    <w:rsid w:val="00D14EBC"/>
    <w:rsid w:val="00D27D39"/>
    <w:rsid w:val="00D41832"/>
    <w:rsid w:val="00D60910"/>
    <w:rsid w:val="00D61C1B"/>
    <w:rsid w:val="00D65170"/>
    <w:rsid w:val="00D93F37"/>
    <w:rsid w:val="00DA3AB9"/>
    <w:rsid w:val="00DA48A9"/>
    <w:rsid w:val="00DB08B2"/>
    <w:rsid w:val="00DC0E7C"/>
    <w:rsid w:val="00DD4FF1"/>
    <w:rsid w:val="00DD63EC"/>
    <w:rsid w:val="00DF2026"/>
    <w:rsid w:val="00E0429A"/>
    <w:rsid w:val="00E244E2"/>
    <w:rsid w:val="00E318FE"/>
    <w:rsid w:val="00E34004"/>
    <w:rsid w:val="00E62B48"/>
    <w:rsid w:val="00E86832"/>
    <w:rsid w:val="00EA20AC"/>
    <w:rsid w:val="00EA3837"/>
    <w:rsid w:val="00ED1F1D"/>
    <w:rsid w:val="00EE1E14"/>
    <w:rsid w:val="00EE60A6"/>
    <w:rsid w:val="00EF1D32"/>
    <w:rsid w:val="00EF3111"/>
    <w:rsid w:val="00EF7AA2"/>
    <w:rsid w:val="00F030F3"/>
    <w:rsid w:val="00F05942"/>
    <w:rsid w:val="00F06EA6"/>
    <w:rsid w:val="00F118CC"/>
    <w:rsid w:val="00F300D6"/>
    <w:rsid w:val="00F37D36"/>
    <w:rsid w:val="00F42353"/>
    <w:rsid w:val="00F456CE"/>
    <w:rsid w:val="00F56C2F"/>
    <w:rsid w:val="00F7255F"/>
    <w:rsid w:val="00F83920"/>
    <w:rsid w:val="00F83F56"/>
    <w:rsid w:val="00F845AA"/>
    <w:rsid w:val="00F86CAE"/>
    <w:rsid w:val="00F931AA"/>
    <w:rsid w:val="00FB18CE"/>
    <w:rsid w:val="00FB7473"/>
    <w:rsid w:val="00FC56E9"/>
    <w:rsid w:val="00FD12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33819"/>
  <w15:chartTrackingRefBased/>
  <w15:docId w15:val="{72C0A051-2553-4769-AD75-7A4AD28EF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D4FF1"/>
    <w:pP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Antrat1">
    <w:name w:val="heading 1"/>
    <w:basedOn w:val="prastasis"/>
    <w:next w:val="prastasis"/>
    <w:link w:val="Antrat1Diagrama"/>
    <w:uiPriority w:val="9"/>
    <w:qFormat/>
    <w:rsid w:val="002F3078"/>
    <w:pPr>
      <w:keepNext/>
      <w:keepLines/>
      <w:spacing w:before="240"/>
      <w:outlineLvl w:val="0"/>
    </w:pPr>
    <w:rPr>
      <w:rFonts w:asciiTheme="majorHAnsi" w:eastAsiaTheme="majorEastAsia" w:hAnsiTheme="majorHAnsi"/>
      <w:color w:val="2F5496" w:themeColor="accent1" w:themeShade="BF"/>
      <w:sz w:val="32"/>
      <w:szCs w:val="29"/>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StrongEmphasis">
    <w:name w:val="Strong Emphasis"/>
    <w:rsid w:val="00DD4FF1"/>
    <w:rPr>
      <w:b/>
      <w:bCs/>
    </w:rPr>
  </w:style>
  <w:style w:type="character" w:styleId="Hipersaitas">
    <w:name w:val="Hyperlink"/>
    <w:rsid w:val="00DD4FF1"/>
    <w:rPr>
      <w:color w:val="000080"/>
      <w:u w:val="single"/>
    </w:rPr>
  </w:style>
  <w:style w:type="character" w:styleId="Grietas">
    <w:name w:val="Strong"/>
    <w:qFormat/>
    <w:rsid w:val="00DD4FF1"/>
    <w:rPr>
      <w:b/>
      <w:bCs/>
    </w:rPr>
  </w:style>
  <w:style w:type="paragraph" w:customStyle="1" w:styleId="Textbody">
    <w:name w:val="Text body"/>
    <w:basedOn w:val="prastasis"/>
    <w:rsid w:val="00DD4FF1"/>
    <w:pPr>
      <w:spacing w:after="140" w:line="288" w:lineRule="auto"/>
    </w:pPr>
  </w:style>
  <w:style w:type="paragraph" w:customStyle="1" w:styleId="TableContents">
    <w:name w:val="Table Contents"/>
    <w:basedOn w:val="prastasis"/>
    <w:rsid w:val="00DD4FF1"/>
    <w:pPr>
      <w:suppressLineNumbers/>
    </w:pPr>
  </w:style>
  <w:style w:type="paragraph" w:styleId="Sraopastraipa">
    <w:name w:val="List Paragraph"/>
    <w:basedOn w:val="prastasis"/>
    <w:uiPriority w:val="34"/>
    <w:qFormat/>
    <w:rsid w:val="00E62B48"/>
    <w:pPr>
      <w:ind w:left="720"/>
      <w:contextualSpacing/>
    </w:pPr>
    <w:rPr>
      <w:szCs w:val="21"/>
    </w:rPr>
  </w:style>
  <w:style w:type="table" w:styleId="Lentelstinklelis">
    <w:name w:val="Table Grid"/>
    <w:basedOn w:val="prastojilentel"/>
    <w:uiPriority w:val="39"/>
    <w:rsid w:val="00936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2">
    <w:name w:val="WW8Num1z2"/>
    <w:rsid w:val="00D27D39"/>
  </w:style>
  <w:style w:type="character" w:styleId="Neapdorotaspaminjimas">
    <w:name w:val="Unresolved Mention"/>
    <w:basedOn w:val="Numatytasispastraiposriftas"/>
    <w:uiPriority w:val="99"/>
    <w:semiHidden/>
    <w:unhideWhenUsed/>
    <w:rsid w:val="003D5805"/>
    <w:rPr>
      <w:color w:val="605E5C"/>
      <w:shd w:val="clear" w:color="auto" w:fill="E1DFDD"/>
    </w:rPr>
  </w:style>
  <w:style w:type="character" w:customStyle="1" w:styleId="Antrat1Diagrama">
    <w:name w:val="Antraštė 1 Diagrama"/>
    <w:basedOn w:val="Numatytasispastraiposriftas"/>
    <w:link w:val="Antrat1"/>
    <w:uiPriority w:val="9"/>
    <w:rsid w:val="002F3078"/>
    <w:rPr>
      <w:rFonts w:asciiTheme="majorHAnsi" w:eastAsiaTheme="majorEastAsia" w:hAnsiTheme="majorHAnsi" w:cs="Mangal"/>
      <w:color w:val="2F5496" w:themeColor="accent1" w:themeShade="BF"/>
      <w:kern w:val="1"/>
      <w:sz w:val="32"/>
      <w:szCs w:val="29"/>
      <w:lang w:eastAsia="zh-CN" w:bidi="hi-IN"/>
    </w:rPr>
  </w:style>
  <w:style w:type="paragraph" w:styleId="Antrats">
    <w:name w:val="header"/>
    <w:basedOn w:val="prastasis"/>
    <w:link w:val="AntratsDiagrama"/>
    <w:uiPriority w:val="99"/>
    <w:unhideWhenUsed/>
    <w:rsid w:val="007752C1"/>
    <w:pPr>
      <w:tabs>
        <w:tab w:val="center" w:pos="4819"/>
        <w:tab w:val="right" w:pos="9638"/>
      </w:tabs>
    </w:pPr>
    <w:rPr>
      <w:szCs w:val="21"/>
    </w:rPr>
  </w:style>
  <w:style w:type="character" w:customStyle="1" w:styleId="AntratsDiagrama">
    <w:name w:val="Antraštės Diagrama"/>
    <w:basedOn w:val="Numatytasispastraiposriftas"/>
    <w:link w:val="Antrats"/>
    <w:uiPriority w:val="99"/>
    <w:rsid w:val="007752C1"/>
    <w:rPr>
      <w:rFonts w:ascii="Liberation Serif" w:eastAsia="SimSun" w:hAnsi="Liberation Serif" w:cs="Mangal"/>
      <w:kern w:val="1"/>
      <w:sz w:val="24"/>
      <w:szCs w:val="21"/>
      <w:lang w:eastAsia="zh-CN" w:bidi="hi-IN"/>
    </w:rPr>
  </w:style>
  <w:style w:type="paragraph" w:styleId="Porat">
    <w:name w:val="footer"/>
    <w:basedOn w:val="prastasis"/>
    <w:link w:val="PoratDiagrama"/>
    <w:uiPriority w:val="99"/>
    <w:unhideWhenUsed/>
    <w:rsid w:val="007752C1"/>
    <w:pPr>
      <w:tabs>
        <w:tab w:val="center" w:pos="4819"/>
        <w:tab w:val="right" w:pos="9638"/>
      </w:tabs>
    </w:pPr>
    <w:rPr>
      <w:szCs w:val="21"/>
    </w:rPr>
  </w:style>
  <w:style w:type="character" w:customStyle="1" w:styleId="PoratDiagrama">
    <w:name w:val="Poraštė Diagrama"/>
    <w:basedOn w:val="Numatytasispastraiposriftas"/>
    <w:link w:val="Porat"/>
    <w:uiPriority w:val="99"/>
    <w:rsid w:val="007752C1"/>
    <w:rPr>
      <w:rFonts w:ascii="Liberation Serif" w:eastAsia="SimSun" w:hAnsi="Liberation Serif"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019054">
      <w:bodyDiv w:val="1"/>
      <w:marLeft w:val="0"/>
      <w:marRight w:val="0"/>
      <w:marTop w:val="0"/>
      <w:marBottom w:val="0"/>
      <w:divBdr>
        <w:top w:val="none" w:sz="0" w:space="0" w:color="auto"/>
        <w:left w:val="none" w:sz="0" w:space="0" w:color="auto"/>
        <w:bottom w:val="none" w:sz="0" w:space="0" w:color="auto"/>
        <w:right w:val="none" w:sz="0" w:space="0" w:color="auto"/>
      </w:divBdr>
    </w:div>
    <w:div w:id="1577208635">
      <w:bodyDiv w:val="1"/>
      <w:marLeft w:val="0"/>
      <w:marRight w:val="0"/>
      <w:marTop w:val="0"/>
      <w:marBottom w:val="0"/>
      <w:divBdr>
        <w:top w:val="none" w:sz="0" w:space="0" w:color="auto"/>
        <w:left w:val="none" w:sz="0" w:space="0" w:color="auto"/>
        <w:bottom w:val="none" w:sz="0" w:space="0" w:color="auto"/>
        <w:right w:val="none" w:sz="0" w:space="0" w:color="auto"/>
      </w:divBdr>
      <w:divsChild>
        <w:div w:id="20906099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https://www.youtube.com/watch?v=T2EVxSEyDo4&amp;t=1979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eurwgzDiKIs&amp;list=PLuxHdDnqQMiiltf_VI7wCFr1czvU-qc5C&amp;index=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B0C50-5023-477A-B7E9-355948F4F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14</Pages>
  <Words>17665</Words>
  <Characters>10070</Characters>
  <Application>Microsoft Office Word</Application>
  <DocSecurity>0</DocSecurity>
  <Lines>83</Lines>
  <Paragraphs>55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taura</dc:creator>
  <cp:keywords/>
  <dc:description/>
  <cp:lastModifiedBy>Sekretore</cp:lastModifiedBy>
  <cp:revision>8</cp:revision>
  <cp:lastPrinted>2022-02-01T13:44:00Z</cp:lastPrinted>
  <dcterms:created xsi:type="dcterms:W3CDTF">2022-02-01T07:57:00Z</dcterms:created>
  <dcterms:modified xsi:type="dcterms:W3CDTF">2022-02-01T13:51:00Z</dcterms:modified>
</cp:coreProperties>
</file>